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AC6" w:rsidRDefault="00CB252F">
      <w:pPr>
        <w:rPr>
          <w:sz w:val="2"/>
        </w:rPr>
      </w:pPr>
      <w:r>
        <w:rPr>
          <w:noProof/>
        </w:rPr>
        <mc:AlternateContent>
          <mc:Choice Requires="wps">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7567930" cy="10702290"/>
                <wp:effectExtent l="0" t="0" r="4445" b="3810"/>
                <wp:wrapNone/>
                <wp:docPr id="15"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7930" cy="10702290"/>
                        </a:xfrm>
                        <a:prstGeom prst="rect">
                          <a:avLst/>
                        </a:prstGeom>
                        <a:solidFill>
                          <a:srgbClr val="F3FA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5EDE" w:rsidRDefault="00CD5E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margin-left:0;margin-top:0;width:595.9pt;height:842.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" fillcolor="#f3fafd" stroked="f">
                <v:textbox>
                  <w:txbxContent>
                    <w:p w:rsidR="00CD5EDE" w:rsidRDefault="00CD5EDE"/>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simplePos x="0" y="0"/>
                <wp:positionH relativeFrom="column">
                  <wp:posOffset>0</wp:posOffset>
                </wp:positionH>
                <wp:positionV relativeFrom="paragraph">
                  <wp:posOffset>9389110</wp:posOffset>
                </wp:positionV>
                <wp:extent cx="6400800" cy="147955"/>
                <wp:effectExtent l="0" t="0" r="3175" b="4445"/>
                <wp:wrapSquare wrapText="bothSides"/>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EDE" w:rsidRDefault="00CD5EDE">
                            <w:pPr>
                              <w:spacing w:line="204" w:lineRule="auto"/>
                              <w:ind w:left="5040"/>
                              <w:rPr>
                                <w:rFonts w:ascii="Times New Roman" w:hAnsi="Times New Roman"/>
                                <w:color w:val="565965"/>
                                <w:w w:val="95"/>
                                <w:sz w:val="24"/>
                                <w:lang w:val="ro-RO"/>
                              </w:rPr>
                            </w:pPr>
                            <w:r>
                              <w:rPr>
                                <w:rFonts w:ascii="Times New Roman" w:hAnsi="Times New Roman"/>
                                <w:color w:val="565965"/>
                                <w:w w:val="95"/>
                                <w:sz w:val="24"/>
                                <w:lang w:val="ro-RO"/>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margin-left:0;margin-top:739.3pt;width:7in;height:11.6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2bSsQIAALI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" filled="f" stroked="f">
                <v:textbox inset="0,0,0,0">
                  <w:txbxContent>
                    <w:p w:rsidR="00CD5EDE" w:rsidRDefault="00CD5EDE">
                      <w:pPr>
                        <w:spacing w:line="204" w:lineRule="auto"/>
                        <w:ind w:left="5040"/>
                        <w:rPr>
                          <w:rFonts w:ascii="Times New Roman" w:hAnsi="Times New Roman"/>
                          <w:color w:val="565965"/>
                          <w:w w:val="95"/>
                          <w:sz w:val="24"/>
                          <w:lang w:val="ro-RO"/>
                        </w:rPr>
                      </w:pPr>
                      <w:r>
                        <w:rPr>
                          <w:rFonts w:ascii="Times New Roman" w:hAnsi="Times New Roman"/>
                          <w:color w:val="565965"/>
                          <w:w w:val="95"/>
                          <w:sz w:val="24"/>
                          <w:lang w:val="ro-RO"/>
                        </w:rPr>
                        <w:t>1</w:t>
                      </w:r>
                    </w:p>
                  </w:txbxContent>
                </v:textbox>
                <w10:wrap type="square"/>
              </v:shape>
            </w:pict>
          </mc:Fallback>
        </mc:AlternateContent>
      </w:r>
    </w:p>
    <w:tbl>
      <w:tblPr>
        <w:tblW w:w="0" w:type="auto"/>
        <w:tblLayout w:type="fixed"/>
        <w:tblCellMar>
          <w:left w:w="0" w:type="dxa"/>
          <w:right w:w="0" w:type="dxa"/>
        </w:tblCellMar>
        <w:tblLook w:val="0000" w:firstRow="0" w:lastRow="0" w:firstColumn="0" w:lastColumn="0" w:noHBand="0" w:noVBand="0"/>
      </w:tblPr>
      <w:tblGrid>
        <w:gridCol w:w="1407"/>
        <w:gridCol w:w="8673"/>
      </w:tblGrid>
      <w:tr w:rsidR="00215AC6">
        <w:trPr>
          <w:trHeight w:hRule="exact" w:val="1365"/>
        </w:trPr>
        <w:tc>
          <w:tcPr>
            <w:tcW w:w="1407" w:type="dxa"/>
            <w:tcBorders>
              <w:top w:val="none" w:sz="0" w:space="0" w:color="000000"/>
              <w:left w:val="none" w:sz="0" w:space="0" w:color="000000"/>
              <w:bottom w:val="none" w:sz="0" w:space="0" w:color="000000"/>
              <w:right w:val="none" w:sz="0" w:space="0" w:color="000000"/>
            </w:tcBorders>
          </w:tcPr>
          <w:p w:rsidR="00215AC6" w:rsidRDefault="00B52EAF">
            <w:pPr>
              <w:spacing w:before="18" w:after="51"/>
              <w:ind w:left="82"/>
              <w:jc w:val="right"/>
            </w:pPr>
            <w:r>
              <w:rPr>
                <w:noProof/>
              </w:rPr>
              <w:drawing>
                <wp:inline distT="0" distB="0" distL="0" distR="0">
                  <wp:extent cx="841375" cy="822960"/>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7" cstate="print"/>
                          <a:stretch>
                            <a:fillRect/>
                          </a:stretch>
                        </pic:blipFill>
                        <pic:spPr>
                          <a:xfrm>
                            <a:off x="0" y="0"/>
                            <a:ext cx="841375" cy="822960"/>
                          </a:xfrm>
                          <a:prstGeom prst="rect">
                            <a:avLst/>
                          </a:prstGeom>
                        </pic:spPr>
                      </pic:pic>
                    </a:graphicData>
                  </a:graphic>
                </wp:inline>
              </w:drawing>
            </w:r>
          </w:p>
        </w:tc>
        <w:tc>
          <w:tcPr>
            <w:tcW w:w="8673" w:type="dxa"/>
            <w:tcBorders>
              <w:top w:val="none" w:sz="0" w:space="0" w:color="000000"/>
              <w:left w:val="none" w:sz="0" w:space="0" w:color="000000"/>
              <w:bottom w:val="none" w:sz="0" w:space="0" w:color="000000"/>
              <w:right w:val="none" w:sz="0" w:space="0" w:color="000000"/>
            </w:tcBorders>
          </w:tcPr>
          <w:p w:rsidR="00215AC6" w:rsidRPr="00AB0B6C" w:rsidRDefault="00AB0B6C">
            <w:pPr>
              <w:spacing w:before="216" w:line="300" w:lineRule="auto"/>
              <w:ind w:left="252"/>
              <w:rPr>
                <w:rFonts w:ascii="Arial" w:hAnsi="Arial"/>
                <w:b/>
                <w:color w:val="000000"/>
                <w:spacing w:val="-12"/>
                <w:sz w:val="32"/>
              </w:rPr>
            </w:pPr>
            <w:r>
              <w:rPr>
                <w:rFonts w:ascii="Arial" w:hAnsi="Arial"/>
                <w:b/>
                <w:color w:val="000000"/>
                <w:spacing w:val="-12"/>
                <w:sz w:val="32"/>
                <w:lang w:val="el-GR"/>
              </w:rPr>
              <w:t>ΥΠΟΥΡΓΕΙ</w:t>
            </w:r>
            <w:r w:rsidR="00647F15">
              <w:rPr>
                <w:rFonts w:ascii="Arial" w:hAnsi="Arial"/>
                <w:b/>
                <w:color w:val="000000"/>
                <w:spacing w:val="-12"/>
                <w:sz w:val="32"/>
                <w:lang w:val="el-GR"/>
              </w:rPr>
              <w:t>Ο</w:t>
            </w:r>
            <w:r w:rsidR="00647F15" w:rsidRPr="00AB0B6C">
              <w:rPr>
                <w:rFonts w:ascii="Arial" w:hAnsi="Arial"/>
                <w:b/>
                <w:color w:val="000000"/>
                <w:spacing w:val="-12"/>
                <w:sz w:val="32"/>
              </w:rPr>
              <w:t xml:space="preserve"> </w:t>
            </w:r>
            <w:r w:rsidR="00647F15">
              <w:rPr>
                <w:rFonts w:ascii="Arial" w:hAnsi="Arial"/>
                <w:b/>
                <w:color w:val="000000"/>
                <w:spacing w:val="-12"/>
                <w:sz w:val="32"/>
                <w:lang w:val="el-GR"/>
              </w:rPr>
              <w:t>ΥΓΕΙΑΣ</w:t>
            </w:r>
          </w:p>
          <w:p w:rsidR="00215AC6" w:rsidRDefault="00B52EAF">
            <w:pPr>
              <w:ind w:left="252" w:right="5904"/>
              <w:rPr>
                <w:rFonts w:ascii="Tahoma" w:hAnsi="Tahoma"/>
                <w:b/>
                <w:color w:val="000000"/>
                <w:spacing w:val="-8"/>
                <w:sz w:val="17"/>
                <w:lang w:val="ro-RO"/>
              </w:rPr>
            </w:pPr>
            <w:r>
              <w:rPr>
                <w:rFonts w:ascii="Tahoma" w:hAnsi="Tahoma"/>
                <w:b/>
                <w:color w:val="000000"/>
                <w:spacing w:val="-8"/>
                <w:sz w:val="17"/>
                <w:lang w:val="ro-RO"/>
              </w:rPr>
              <w:t xml:space="preserve">Str. Cristian Popişteanu nr. 1-3 </w:t>
            </w:r>
            <w:r>
              <w:rPr>
                <w:rFonts w:ascii="Tahoma" w:hAnsi="Tahoma"/>
                <w:b/>
                <w:color w:val="000000"/>
                <w:spacing w:val="-6"/>
                <w:sz w:val="17"/>
                <w:lang w:val="ro-RO"/>
              </w:rPr>
              <w:t>Bucureşti, România</w:t>
            </w:r>
          </w:p>
        </w:tc>
      </w:tr>
    </w:tbl>
    <w:p w:rsidR="001A43A2" w:rsidRDefault="00647F15" w:rsidP="00647F15">
      <w:pPr>
        <w:ind w:left="1656" w:right="864"/>
        <w:rPr>
          <w:rFonts w:ascii="Tahoma" w:hAnsi="Tahoma"/>
          <w:b/>
          <w:color w:val="000000"/>
          <w:spacing w:val="-6"/>
          <w:sz w:val="17"/>
          <w:lang w:val="ro-RO"/>
        </w:rPr>
      </w:pPr>
      <w:r>
        <w:rPr>
          <w:rFonts w:ascii="Tahoma" w:hAnsi="Tahoma"/>
          <w:b/>
          <w:color w:val="000000"/>
          <w:spacing w:val="-6"/>
          <w:sz w:val="17"/>
          <w:lang w:val="el-GR"/>
        </w:rPr>
        <w:t>Για</w:t>
      </w:r>
      <w:r w:rsidRPr="008E0786">
        <w:rPr>
          <w:rFonts w:ascii="Tahoma" w:hAnsi="Tahoma"/>
          <w:b/>
          <w:color w:val="000000"/>
          <w:spacing w:val="-6"/>
          <w:sz w:val="17"/>
          <w:lang w:val="el-GR"/>
        </w:rPr>
        <w:t xml:space="preserve"> </w:t>
      </w:r>
      <w:r>
        <w:rPr>
          <w:rFonts w:ascii="Tahoma" w:hAnsi="Tahoma"/>
          <w:b/>
          <w:color w:val="000000"/>
          <w:spacing w:val="-6"/>
          <w:sz w:val="17"/>
          <w:lang w:val="el-GR"/>
        </w:rPr>
        <w:t>περισσότερες</w:t>
      </w:r>
      <w:r w:rsidRPr="008E0786">
        <w:rPr>
          <w:rFonts w:ascii="Tahoma" w:hAnsi="Tahoma"/>
          <w:b/>
          <w:color w:val="000000"/>
          <w:spacing w:val="-6"/>
          <w:sz w:val="17"/>
          <w:lang w:val="el-GR"/>
        </w:rPr>
        <w:t xml:space="preserve"> </w:t>
      </w:r>
      <w:r>
        <w:rPr>
          <w:rFonts w:ascii="Tahoma" w:hAnsi="Tahoma"/>
          <w:b/>
          <w:color w:val="000000"/>
          <w:spacing w:val="-6"/>
          <w:sz w:val="17"/>
          <w:lang w:val="el-GR"/>
        </w:rPr>
        <w:t>πληροφορίες</w:t>
      </w:r>
      <w:r w:rsidRPr="008E0786">
        <w:rPr>
          <w:rFonts w:ascii="Tahoma" w:hAnsi="Tahoma"/>
          <w:b/>
          <w:color w:val="000000"/>
          <w:spacing w:val="-6"/>
          <w:sz w:val="17"/>
          <w:lang w:val="el-GR"/>
        </w:rPr>
        <w:t xml:space="preserve">, </w:t>
      </w:r>
      <w:r>
        <w:rPr>
          <w:rFonts w:ascii="Tahoma" w:hAnsi="Tahoma"/>
          <w:b/>
          <w:color w:val="000000"/>
          <w:spacing w:val="-6"/>
          <w:sz w:val="17"/>
          <w:lang w:val="el-GR"/>
        </w:rPr>
        <w:t>παρακαλούμε</w:t>
      </w:r>
      <w:r w:rsidRPr="008E0786">
        <w:rPr>
          <w:rFonts w:ascii="Tahoma" w:hAnsi="Tahoma"/>
          <w:b/>
          <w:color w:val="000000"/>
          <w:spacing w:val="-6"/>
          <w:sz w:val="17"/>
          <w:lang w:val="el-GR"/>
        </w:rPr>
        <w:t xml:space="preserve"> </w:t>
      </w:r>
      <w:r>
        <w:rPr>
          <w:rFonts w:ascii="Tahoma" w:hAnsi="Tahoma"/>
          <w:b/>
          <w:color w:val="000000"/>
          <w:spacing w:val="-6"/>
          <w:sz w:val="17"/>
          <w:lang w:val="el-GR"/>
        </w:rPr>
        <w:t>όπως</w:t>
      </w:r>
      <w:r w:rsidRPr="008E0786">
        <w:rPr>
          <w:rFonts w:ascii="Tahoma" w:hAnsi="Tahoma"/>
          <w:b/>
          <w:color w:val="000000"/>
          <w:spacing w:val="-6"/>
          <w:sz w:val="17"/>
          <w:lang w:val="el-GR"/>
        </w:rPr>
        <w:t xml:space="preserve"> </w:t>
      </w:r>
      <w:r>
        <w:rPr>
          <w:rFonts w:ascii="Tahoma" w:hAnsi="Tahoma"/>
          <w:b/>
          <w:color w:val="000000"/>
          <w:spacing w:val="-6"/>
          <w:sz w:val="17"/>
          <w:lang w:val="el-GR"/>
        </w:rPr>
        <w:t>συμβουλευθείτε</w:t>
      </w:r>
      <w:r w:rsidRPr="008E0786">
        <w:rPr>
          <w:rFonts w:ascii="Tahoma" w:hAnsi="Tahoma"/>
          <w:b/>
          <w:color w:val="000000"/>
          <w:spacing w:val="-6"/>
          <w:sz w:val="17"/>
          <w:lang w:val="el-GR"/>
        </w:rPr>
        <w:t xml:space="preserve"> </w:t>
      </w:r>
      <w:r>
        <w:rPr>
          <w:rFonts w:ascii="Tahoma" w:hAnsi="Tahoma"/>
          <w:b/>
          <w:color w:val="000000"/>
          <w:spacing w:val="-6"/>
          <w:sz w:val="17"/>
          <w:lang w:val="el-GR"/>
        </w:rPr>
        <w:t>την</w:t>
      </w:r>
      <w:r w:rsidRPr="008E0786">
        <w:rPr>
          <w:rFonts w:ascii="Tahoma" w:hAnsi="Tahoma"/>
          <w:b/>
          <w:color w:val="000000"/>
          <w:spacing w:val="-6"/>
          <w:sz w:val="17"/>
          <w:lang w:val="el-GR"/>
        </w:rPr>
        <w:t xml:space="preserve"> </w:t>
      </w:r>
      <w:r>
        <w:rPr>
          <w:rFonts w:ascii="Tahoma" w:hAnsi="Tahoma"/>
          <w:b/>
          <w:color w:val="000000"/>
          <w:spacing w:val="-6"/>
          <w:sz w:val="17"/>
          <w:lang w:val="el-GR"/>
        </w:rPr>
        <w:t>ακόλουθη</w:t>
      </w:r>
      <w:r w:rsidRPr="008E0786">
        <w:rPr>
          <w:rFonts w:ascii="Tahoma" w:hAnsi="Tahoma"/>
          <w:b/>
          <w:color w:val="000000"/>
          <w:spacing w:val="-6"/>
          <w:sz w:val="17"/>
          <w:lang w:val="el-GR"/>
        </w:rPr>
        <w:t xml:space="preserve"> </w:t>
      </w:r>
      <w:r>
        <w:rPr>
          <w:rFonts w:ascii="Tahoma" w:hAnsi="Tahoma"/>
          <w:b/>
          <w:color w:val="000000"/>
          <w:spacing w:val="-6"/>
          <w:sz w:val="17"/>
          <w:lang w:val="el-GR"/>
        </w:rPr>
        <w:t>ιστοσελίδα</w:t>
      </w:r>
      <w:r w:rsidRPr="008E0786">
        <w:rPr>
          <w:rFonts w:ascii="Tahoma" w:hAnsi="Tahoma"/>
          <w:b/>
          <w:color w:val="000000"/>
          <w:spacing w:val="-6"/>
          <w:sz w:val="17"/>
          <w:lang w:val="el-GR"/>
        </w:rPr>
        <w:t xml:space="preserve"> </w:t>
      </w:r>
      <w:r>
        <w:rPr>
          <w:rFonts w:ascii="Tahoma" w:hAnsi="Tahoma"/>
          <w:b/>
          <w:color w:val="000000"/>
          <w:spacing w:val="-6"/>
          <w:sz w:val="17"/>
          <w:lang w:val="el-GR"/>
        </w:rPr>
        <w:t>του</w:t>
      </w:r>
      <w:r w:rsidRPr="008E0786">
        <w:rPr>
          <w:rFonts w:ascii="Tahoma" w:hAnsi="Tahoma"/>
          <w:b/>
          <w:color w:val="000000"/>
          <w:spacing w:val="-6"/>
          <w:sz w:val="17"/>
          <w:lang w:val="el-GR"/>
        </w:rPr>
        <w:t xml:space="preserve"> </w:t>
      </w:r>
      <w:r>
        <w:rPr>
          <w:rFonts w:ascii="Tahoma" w:hAnsi="Tahoma"/>
          <w:b/>
          <w:color w:val="000000"/>
          <w:spacing w:val="-6"/>
          <w:sz w:val="17"/>
          <w:lang w:val="el-GR"/>
        </w:rPr>
        <w:t>Υπ</w:t>
      </w:r>
      <w:r w:rsidRPr="008E0786">
        <w:rPr>
          <w:rFonts w:ascii="Tahoma" w:hAnsi="Tahoma"/>
          <w:b/>
          <w:color w:val="000000"/>
          <w:spacing w:val="-6"/>
          <w:sz w:val="17"/>
          <w:lang w:val="el-GR"/>
        </w:rPr>
        <w:t xml:space="preserve">. </w:t>
      </w:r>
      <w:r>
        <w:rPr>
          <w:rFonts w:ascii="Tahoma" w:hAnsi="Tahoma"/>
          <w:b/>
          <w:color w:val="000000"/>
          <w:spacing w:val="-6"/>
          <w:sz w:val="17"/>
          <w:lang w:val="el-GR"/>
        </w:rPr>
        <w:t>Υγείας</w:t>
      </w:r>
      <w:r w:rsidRPr="00647F15">
        <w:rPr>
          <w:rFonts w:ascii="Tahoma" w:hAnsi="Tahoma"/>
          <w:b/>
          <w:color w:val="000000"/>
          <w:spacing w:val="-6"/>
          <w:sz w:val="17"/>
          <w:lang w:val="el-GR"/>
        </w:rPr>
        <w:t xml:space="preserve">, </w:t>
      </w:r>
      <w:r>
        <w:rPr>
          <w:rFonts w:ascii="Tahoma" w:hAnsi="Tahoma"/>
          <w:b/>
          <w:color w:val="000000"/>
          <w:spacing w:val="-6"/>
          <w:sz w:val="17"/>
          <w:lang w:val="el-GR"/>
        </w:rPr>
        <w:t>τμήμα</w:t>
      </w:r>
      <w:r w:rsidRPr="00647F15">
        <w:rPr>
          <w:rFonts w:ascii="Tahoma" w:hAnsi="Tahoma"/>
          <w:b/>
          <w:color w:val="000000"/>
          <w:spacing w:val="-6"/>
          <w:sz w:val="17"/>
          <w:lang w:val="el-GR"/>
        </w:rPr>
        <w:t xml:space="preserve"> </w:t>
      </w:r>
      <w:r>
        <w:rPr>
          <w:rFonts w:ascii="Tahoma" w:hAnsi="Tahoma"/>
          <w:b/>
          <w:color w:val="000000"/>
          <w:spacing w:val="-6"/>
          <w:sz w:val="17"/>
          <w:lang w:val="el-GR"/>
        </w:rPr>
        <w:t>Σχέδιο</w:t>
      </w:r>
      <w:r w:rsidRPr="00647F15">
        <w:rPr>
          <w:rFonts w:ascii="Tahoma" w:hAnsi="Tahoma"/>
          <w:b/>
          <w:color w:val="000000"/>
          <w:spacing w:val="-6"/>
          <w:sz w:val="17"/>
          <w:lang w:val="el-GR"/>
        </w:rPr>
        <w:t xml:space="preserve"> </w:t>
      </w:r>
      <w:r>
        <w:rPr>
          <w:rFonts w:ascii="Tahoma" w:hAnsi="Tahoma"/>
          <w:b/>
          <w:color w:val="000000"/>
          <w:spacing w:val="-6"/>
          <w:sz w:val="17"/>
          <w:lang w:val="el-GR"/>
        </w:rPr>
        <w:t>Ανάκαμψης</w:t>
      </w:r>
      <w:r w:rsidRPr="00647F15">
        <w:rPr>
          <w:rFonts w:ascii="Tahoma" w:hAnsi="Tahoma"/>
          <w:b/>
          <w:color w:val="000000"/>
          <w:spacing w:val="-6"/>
          <w:sz w:val="17"/>
          <w:lang w:val="el-GR"/>
        </w:rPr>
        <w:t xml:space="preserve"> </w:t>
      </w:r>
      <w:r>
        <w:rPr>
          <w:rFonts w:ascii="Tahoma" w:hAnsi="Tahoma"/>
          <w:b/>
          <w:color w:val="000000"/>
          <w:spacing w:val="-6"/>
          <w:sz w:val="17"/>
          <w:lang w:val="el-GR"/>
        </w:rPr>
        <w:t>και</w:t>
      </w:r>
      <w:r w:rsidRPr="00647F15">
        <w:rPr>
          <w:rFonts w:ascii="Tahoma" w:hAnsi="Tahoma"/>
          <w:b/>
          <w:color w:val="000000"/>
          <w:spacing w:val="-6"/>
          <w:sz w:val="17"/>
          <w:lang w:val="el-GR"/>
        </w:rPr>
        <w:t xml:space="preserve"> </w:t>
      </w:r>
      <w:r>
        <w:rPr>
          <w:rFonts w:ascii="Tahoma" w:hAnsi="Tahoma"/>
          <w:b/>
          <w:color w:val="000000"/>
          <w:spacing w:val="-6"/>
          <w:sz w:val="17"/>
          <w:lang w:val="el-GR"/>
        </w:rPr>
        <w:t>Ανθεκτικότητας</w:t>
      </w:r>
      <w:r w:rsidRPr="00647F15">
        <w:rPr>
          <w:rFonts w:ascii="Tahoma" w:hAnsi="Tahoma"/>
          <w:b/>
          <w:color w:val="000000"/>
          <w:spacing w:val="-6"/>
          <w:sz w:val="17"/>
          <w:lang w:val="el-GR"/>
        </w:rPr>
        <w:t xml:space="preserve"> </w:t>
      </w:r>
      <w:r>
        <w:rPr>
          <w:rFonts w:ascii="Tahoma" w:hAnsi="Tahoma"/>
          <w:b/>
          <w:color w:val="000000"/>
          <w:spacing w:val="-6"/>
          <w:sz w:val="17"/>
          <w:lang w:val="el-GR"/>
        </w:rPr>
        <w:t xml:space="preserve">: </w:t>
      </w:r>
      <w:r w:rsidR="00B52EAF">
        <w:rPr>
          <w:rFonts w:ascii="Tahoma" w:hAnsi="Tahoma"/>
          <w:b/>
          <w:color w:val="000000"/>
          <w:spacing w:val="-6"/>
          <w:sz w:val="17"/>
          <w:lang w:val="ro-RO"/>
        </w:rPr>
        <w:t xml:space="preserve"> </w:t>
      </w:r>
    </w:p>
    <w:p w:rsidR="00647F15" w:rsidRPr="001A43A2" w:rsidRDefault="001A43A2" w:rsidP="00647F15">
      <w:pPr>
        <w:ind w:left="1656" w:right="864"/>
        <w:rPr>
          <w:rFonts w:ascii="Tahoma" w:hAnsi="Tahoma"/>
          <w:b/>
          <w:color w:val="000000"/>
          <w:spacing w:val="-6"/>
          <w:sz w:val="17"/>
          <w:lang w:val="ro-RO"/>
        </w:rPr>
      </w:pPr>
      <w:r>
        <w:rPr>
          <w:rFonts w:ascii="Tahoma" w:hAnsi="Tahoma"/>
          <w:b/>
          <w:color w:val="000000"/>
          <w:spacing w:val="-6"/>
          <w:sz w:val="17"/>
          <w:lang w:val="ro-RO"/>
        </w:rPr>
        <w:t xml:space="preserve"> </w:t>
      </w:r>
      <w:hyperlink r:id="rId8" w:history="1">
        <w:r w:rsidRPr="000153C2">
          <w:rPr>
            <w:rStyle w:val="Hyperlink"/>
            <w:rFonts w:ascii="Tahoma" w:hAnsi="Tahoma"/>
            <w:b/>
            <w:spacing w:val="-6"/>
            <w:sz w:val="17"/>
            <w:lang w:val="ro-RO"/>
          </w:rPr>
          <w:t>https://www.ms.ro/ro/de-interes/apeluri-pnrr-c12-sanatate/</w:t>
        </w:r>
      </w:hyperlink>
      <w:r>
        <w:rPr>
          <w:rFonts w:ascii="Tahoma" w:hAnsi="Tahoma"/>
          <w:b/>
          <w:color w:val="000000"/>
          <w:spacing w:val="-6"/>
          <w:sz w:val="17"/>
          <w:lang w:val="ro-RO"/>
        </w:rPr>
        <w:t xml:space="preserve"> </w:t>
      </w:r>
    </w:p>
    <w:p w:rsidR="00215AC6" w:rsidRPr="00A14896" w:rsidRDefault="00CB252F">
      <w:pPr>
        <w:spacing w:before="864"/>
        <w:ind w:left="4464"/>
        <w:rPr>
          <w:rFonts w:ascii="Georgia" w:hAnsi="Georgia" w:cs="Times New Roman"/>
          <w:b/>
          <w:color w:val="000000"/>
          <w:sz w:val="24"/>
          <w:szCs w:val="24"/>
          <w:lang w:val="el-GR"/>
        </w:rPr>
      </w:pPr>
      <w:r w:rsidRPr="00A14896">
        <w:rPr>
          <w:rFonts w:ascii="Georgia" w:hAnsi="Georgia" w:cs="Times New Roman"/>
          <w:noProof/>
          <w:sz w:val="24"/>
          <w:szCs w:val="24"/>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10160</wp:posOffset>
                </wp:positionV>
                <wp:extent cx="6401435" cy="0"/>
                <wp:effectExtent l="15875" t="9525" r="12065" b="9525"/>
                <wp:wrapNone/>
                <wp:docPr id="1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0"/>
                        </a:xfrm>
                        <a:prstGeom prst="line">
                          <a:avLst/>
                        </a:prstGeom>
                        <a:noFill/>
                        <a:ln w="18415">
                          <a:solidFill>
                            <a:srgbClr val="89879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9FBE3" id="Line 23"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504.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" strokecolor="#898793" strokeweight="1.45pt"/>
            </w:pict>
          </mc:Fallback>
        </mc:AlternateContent>
      </w:r>
      <w:r w:rsidR="00647F15" w:rsidRPr="00A14896">
        <w:rPr>
          <w:rFonts w:ascii="Georgia" w:hAnsi="Georgia" w:cs="Times New Roman"/>
          <w:b/>
          <w:sz w:val="24"/>
          <w:szCs w:val="24"/>
          <w:lang w:val="el-GR"/>
        </w:rPr>
        <w:t xml:space="preserve">ΕΠΕΝΔΥΣΕΙΣ </w:t>
      </w:r>
    </w:p>
    <w:p w:rsidR="00215AC6" w:rsidRPr="00A14896" w:rsidRDefault="00647F15">
      <w:pPr>
        <w:spacing w:before="216" w:after="216"/>
        <w:ind w:left="144"/>
        <w:jc w:val="center"/>
        <w:rPr>
          <w:rFonts w:ascii="Georgia" w:hAnsi="Georgia"/>
          <w:b/>
          <w:color w:val="000000"/>
          <w:spacing w:val="6"/>
          <w:sz w:val="24"/>
          <w:lang w:val="ro-RO"/>
        </w:rPr>
      </w:pPr>
      <w:r w:rsidRPr="00A14896">
        <w:rPr>
          <w:rFonts w:ascii="Georgia" w:hAnsi="Georgia"/>
          <w:b/>
          <w:color w:val="000000"/>
          <w:spacing w:val="6"/>
          <w:sz w:val="24"/>
          <w:lang w:val="el-GR"/>
        </w:rPr>
        <w:t xml:space="preserve">ΕΘΝΙΚΟ ΣΧΕΔΙΟ ΑΝΑΚΑΜΨΗΣ ΚΑΙ ΑΝΘΕΚΤΙΚΟΤΗΤΑΣ </w:t>
      </w:r>
      <w:r w:rsidR="00B52EAF" w:rsidRPr="00A14896">
        <w:rPr>
          <w:rFonts w:ascii="Georgia" w:hAnsi="Georgia"/>
          <w:b/>
          <w:color w:val="000000"/>
          <w:spacing w:val="6"/>
          <w:sz w:val="24"/>
          <w:lang w:val="ro-RO"/>
        </w:rPr>
        <w:br/>
      </w:r>
      <w:r w:rsidRPr="00A14896">
        <w:rPr>
          <w:rFonts w:ascii="Georgia" w:hAnsi="Georgia"/>
          <w:b/>
          <w:color w:val="000000"/>
          <w:spacing w:val="-4"/>
          <w:sz w:val="24"/>
          <w:lang w:val="el-GR"/>
        </w:rPr>
        <w:t xml:space="preserve">ΠΥΛΩΝΑΣ </w:t>
      </w:r>
      <w:r w:rsidR="00B52EAF" w:rsidRPr="00A14896">
        <w:rPr>
          <w:rFonts w:ascii="Georgia" w:hAnsi="Georgia"/>
          <w:b/>
          <w:color w:val="565965"/>
          <w:spacing w:val="-4"/>
          <w:sz w:val="24"/>
          <w:lang w:val="ro-RO"/>
        </w:rPr>
        <w:t>12 —</w:t>
      </w:r>
      <w:r w:rsidR="00B52EAF" w:rsidRPr="00A14896">
        <w:rPr>
          <w:rFonts w:ascii="Georgia" w:hAnsi="Georgia"/>
          <w:b/>
          <w:color w:val="000000"/>
          <w:spacing w:val="-4"/>
          <w:sz w:val="24"/>
          <w:lang w:val="ro-RO"/>
        </w:rPr>
        <w:t xml:space="preserve"> </w:t>
      </w:r>
      <w:r w:rsidRPr="00A14896">
        <w:rPr>
          <w:rFonts w:ascii="Georgia" w:hAnsi="Georgia"/>
          <w:b/>
          <w:color w:val="000000"/>
          <w:spacing w:val="-4"/>
          <w:sz w:val="24"/>
          <w:lang w:val="el-GR"/>
        </w:rPr>
        <w:t xml:space="preserve">ΥΓΕΙΑ </w:t>
      </w:r>
    </w:p>
    <w:tbl>
      <w:tblPr>
        <w:tblW w:w="0" w:type="auto"/>
        <w:tblInd w:w="475" w:type="dxa"/>
        <w:tblLayout w:type="fixed"/>
        <w:tblCellMar>
          <w:left w:w="0" w:type="dxa"/>
          <w:right w:w="0" w:type="dxa"/>
        </w:tblCellMar>
        <w:tblLook w:val="0000" w:firstRow="0" w:lastRow="0" w:firstColumn="0" w:lastColumn="0" w:noHBand="0" w:noVBand="0"/>
      </w:tblPr>
      <w:tblGrid>
        <w:gridCol w:w="3452"/>
        <w:gridCol w:w="5818"/>
      </w:tblGrid>
      <w:tr w:rsidR="00215AC6" w:rsidTr="00647F15">
        <w:trPr>
          <w:trHeight w:hRule="exact" w:val="642"/>
        </w:trPr>
        <w:tc>
          <w:tcPr>
            <w:tcW w:w="3452" w:type="dxa"/>
            <w:tcBorders>
              <w:top w:val="single" w:sz="4" w:space="0" w:color="000000"/>
              <w:left w:val="single" w:sz="4" w:space="0" w:color="000000"/>
              <w:bottom w:val="single" w:sz="4" w:space="0" w:color="000000"/>
              <w:right w:val="single" w:sz="4" w:space="0" w:color="000000"/>
            </w:tcBorders>
            <w:vAlign w:val="center"/>
          </w:tcPr>
          <w:p w:rsidR="00215AC6" w:rsidRPr="00DE7FFD" w:rsidRDefault="00647F15">
            <w:pPr>
              <w:ind w:left="122"/>
              <w:rPr>
                <w:rFonts w:ascii="Georgia" w:hAnsi="Georgia"/>
                <w:b/>
                <w:color w:val="000000"/>
                <w:spacing w:val="4"/>
                <w:lang w:val="el-GR"/>
              </w:rPr>
            </w:pPr>
            <w:r w:rsidRPr="00DE7FFD">
              <w:rPr>
                <w:rFonts w:ascii="Georgia" w:hAnsi="Georgia"/>
                <w:b/>
                <w:color w:val="000000"/>
                <w:spacing w:val="4"/>
                <w:lang w:val="el-GR"/>
              </w:rPr>
              <w:t>ΣΥΓΚΕΚΡΙΜΕΝΗ ΕΠΕΝΔΥΣΗ</w:t>
            </w:r>
          </w:p>
        </w:tc>
        <w:tc>
          <w:tcPr>
            <w:tcW w:w="5818" w:type="dxa"/>
            <w:tcBorders>
              <w:top w:val="single" w:sz="4" w:space="0" w:color="000000"/>
              <w:left w:val="single" w:sz="4" w:space="0" w:color="000000"/>
              <w:bottom w:val="single" w:sz="4" w:space="0" w:color="000000"/>
              <w:right w:val="single" w:sz="4" w:space="0" w:color="000000"/>
            </w:tcBorders>
            <w:vAlign w:val="center"/>
          </w:tcPr>
          <w:p w:rsidR="00215AC6" w:rsidRPr="00DE7FFD" w:rsidRDefault="00647F15">
            <w:pPr>
              <w:ind w:left="90"/>
              <w:rPr>
                <w:rFonts w:ascii="Georgia" w:hAnsi="Georgia"/>
                <w:b/>
                <w:color w:val="000000"/>
                <w:spacing w:val="6"/>
                <w:lang w:val="el-GR"/>
              </w:rPr>
            </w:pPr>
            <w:r w:rsidRPr="00DE7FFD">
              <w:rPr>
                <w:rFonts w:ascii="Georgia" w:hAnsi="Georgia"/>
                <w:b/>
                <w:color w:val="000000"/>
                <w:spacing w:val="6"/>
                <w:lang w:val="el-GR"/>
              </w:rPr>
              <w:t xml:space="preserve">ΔΡΑΣΕΙΣ / ΕΠΕΝΔΥΣΕΙΣ </w:t>
            </w:r>
          </w:p>
        </w:tc>
      </w:tr>
      <w:tr w:rsidR="00215AC6" w:rsidRPr="00CB252F">
        <w:trPr>
          <w:trHeight w:hRule="exact" w:val="3294"/>
        </w:trPr>
        <w:tc>
          <w:tcPr>
            <w:tcW w:w="3452" w:type="dxa"/>
            <w:tcBorders>
              <w:top w:val="single" w:sz="4" w:space="0" w:color="000000"/>
              <w:left w:val="single" w:sz="4" w:space="0" w:color="000000"/>
              <w:bottom w:val="single" w:sz="4" w:space="0" w:color="000000"/>
              <w:right w:val="single" w:sz="4" w:space="0" w:color="000000"/>
            </w:tcBorders>
          </w:tcPr>
          <w:p w:rsidR="00647F15" w:rsidRPr="00DE7FFD" w:rsidRDefault="00B52EAF">
            <w:pPr>
              <w:ind w:left="108" w:right="108"/>
              <w:rPr>
                <w:rFonts w:ascii="Georgia" w:hAnsi="Georgia"/>
                <w:b/>
                <w:color w:val="000000"/>
                <w:spacing w:val="2"/>
                <w:lang w:val="el-GR"/>
              </w:rPr>
            </w:pPr>
            <w:r w:rsidRPr="00DE7FFD">
              <w:rPr>
                <w:rFonts w:ascii="Georgia" w:hAnsi="Georgia"/>
                <w:b/>
                <w:color w:val="000000"/>
                <w:spacing w:val="2"/>
                <w:lang w:val="ro-RO"/>
              </w:rPr>
              <w:t xml:space="preserve">1. </w:t>
            </w:r>
            <w:r w:rsidR="00647F15" w:rsidRPr="00DE7FFD">
              <w:rPr>
                <w:rFonts w:ascii="Georgia" w:hAnsi="Georgia"/>
                <w:b/>
                <w:color w:val="000000"/>
                <w:spacing w:val="2"/>
                <w:lang w:val="el-GR"/>
              </w:rPr>
              <w:t xml:space="preserve">Ιατρεία οικογενειακών γιατρών ή ενώσεις ιατρείων πρωτοβάθμιας φροντίδας υγείας </w:t>
            </w:r>
          </w:p>
          <w:p w:rsidR="00215AC6" w:rsidRPr="00DE7FFD" w:rsidRDefault="00B52EAF">
            <w:pPr>
              <w:ind w:left="108" w:right="108"/>
              <w:rPr>
                <w:rFonts w:ascii="Georgia" w:hAnsi="Georgia"/>
                <w:b/>
                <w:color w:val="000000"/>
                <w:spacing w:val="2"/>
                <w:lang w:val="ro-RO"/>
              </w:rPr>
            </w:pPr>
            <w:r w:rsidRPr="00DE7FFD">
              <w:rPr>
                <w:rFonts w:ascii="Georgia" w:hAnsi="Georgia"/>
                <w:b/>
                <w:color w:val="000000"/>
                <w:spacing w:val="1"/>
                <w:lang w:val="ro-RO"/>
              </w:rPr>
              <w:t>(</w:t>
            </w:r>
            <w:r w:rsidR="00647F15" w:rsidRPr="00DE7FFD">
              <w:rPr>
                <w:rFonts w:ascii="Georgia" w:hAnsi="Georgia"/>
                <w:b/>
                <w:color w:val="000000"/>
                <w:spacing w:val="1"/>
                <w:lang w:val="el-GR"/>
              </w:rPr>
              <w:t xml:space="preserve">εκτιμώμενος προϋπολογισμός </w:t>
            </w:r>
            <w:r w:rsidRPr="00DE7FFD">
              <w:rPr>
                <w:rFonts w:ascii="Georgia" w:hAnsi="Georgia"/>
                <w:b/>
                <w:color w:val="000000"/>
                <w:spacing w:val="1"/>
                <w:lang w:val="ro-RO"/>
              </w:rPr>
              <w:t xml:space="preserve">: 180 </w:t>
            </w:r>
            <w:r w:rsidR="00647F15" w:rsidRPr="00DE7FFD">
              <w:rPr>
                <w:rFonts w:ascii="Georgia" w:hAnsi="Georgia"/>
                <w:b/>
                <w:color w:val="000000"/>
                <w:spacing w:val="1"/>
                <w:lang w:val="el-GR"/>
              </w:rPr>
              <w:t>εκ. Ευρώ</w:t>
            </w:r>
            <w:r w:rsidRPr="00DE7FFD">
              <w:rPr>
                <w:rFonts w:ascii="Georgia" w:hAnsi="Georgia"/>
                <w:b/>
                <w:color w:val="000000"/>
                <w:spacing w:val="1"/>
                <w:lang w:val="ro-RO"/>
              </w:rPr>
              <w:t>)</w:t>
            </w:r>
          </w:p>
          <w:p w:rsidR="00B52EAF" w:rsidRPr="00DE7FFD" w:rsidRDefault="00B52EAF">
            <w:pPr>
              <w:spacing w:before="252"/>
              <w:ind w:left="108" w:right="864"/>
              <w:rPr>
                <w:rFonts w:ascii="Georgia" w:hAnsi="Georgia"/>
                <w:i/>
                <w:color w:val="000000"/>
                <w:spacing w:val="-5"/>
                <w:w w:val="105"/>
                <w:lang w:val="el-GR"/>
              </w:rPr>
            </w:pPr>
            <w:r w:rsidRPr="00DE7FFD">
              <w:rPr>
                <w:rFonts w:ascii="Georgia" w:hAnsi="Georgia"/>
                <w:i/>
                <w:color w:val="000000"/>
                <w:spacing w:val="-5"/>
                <w:w w:val="105"/>
                <w:lang w:val="el-GR"/>
              </w:rPr>
              <w:t>Προθεσμία υλοποίησης : Μάιος 2024</w:t>
            </w:r>
          </w:p>
        </w:tc>
        <w:tc>
          <w:tcPr>
            <w:tcW w:w="5818" w:type="dxa"/>
            <w:tcBorders>
              <w:top w:val="single" w:sz="4" w:space="0" w:color="000000"/>
              <w:left w:val="single" w:sz="4" w:space="0" w:color="000000"/>
              <w:bottom w:val="single" w:sz="4" w:space="0" w:color="000000"/>
              <w:right w:val="single" w:sz="4" w:space="0" w:color="000000"/>
            </w:tcBorders>
          </w:tcPr>
          <w:p w:rsidR="00215AC6" w:rsidRPr="00DE7FFD" w:rsidRDefault="00B52EAF">
            <w:pPr>
              <w:ind w:left="90"/>
              <w:rPr>
                <w:rFonts w:ascii="Georgia" w:hAnsi="Georgia"/>
                <w:b/>
                <w:color w:val="565965"/>
                <w:spacing w:val="1"/>
                <w:lang w:val="ro-RO"/>
              </w:rPr>
            </w:pPr>
            <w:r w:rsidRPr="00DE7FFD">
              <w:rPr>
                <w:rFonts w:ascii="Georgia" w:hAnsi="Georgia"/>
                <w:color w:val="000000"/>
                <w:spacing w:val="1"/>
                <w:lang w:val="el-GR"/>
              </w:rPr>
              <w:t>- ανάπλαση</w:t>
            </w:r>
            <w:r w:rsidRPr="00DE7FFD">
              <w:rPr>
                <w:rFonts w:ascii="Georgia" w:hAnsi="Georgia"/>
                <w:color w:val="000000"/>
                <w:spacing w:val="1"/>
                <w:lang w:val="ro-RO"/>
              </w:rPr>
              <w:t>/</w:t>
            </w:r>
            <w:r w:rsidRPr="00DE7FFD">
              <w:rPr>
                <w:rFonts w:ascii="Georgia" w:hAnsi="Georgia"/>
                <w:color w:val="000000"/>
                <w:spacing w:val="1"/>
                <w:lang w:val="el-GR"/>
              </w:rPr>
              <w:t>εξοπλισμός οικογενειακών ιατρείων</w:t>
            </w:r>
            <w:r w:rsidRPr="00DE7FFD">
              <w:rPr>
                <w:rFonts w:ascii="Georgia" w:hAnsi="Georgia"/>
                <w:color w:val="000000"/>
                <w:spacing w:val="1"/>
                <w:lang w:val="ro-RO"/>
              </w:rPr>
              <w:t>;</w:t>
            </w:r>
          </w:p>
          <w:p w:rsidR="00B52EAF" w:rsidRPr="00DE7FFD" w:rsidRDefault="00B52EAF" w:rsidP="00B52EAF">
            <w:pPr>
              <w:tabs>
                <w:tab w:val="left" w:pos="378"/>
                <w:tab w:val="left" w:pos="1368"/>
                <w:tab w:val="left" w:pos="2664"/>
                <w:tab w:val="left" w:pos="3078"/>
                <w:tab w:val="left" w:pos="4482"/>
                <w:tab w:val="right" w:pos="5703"/>
              </w:tabs>
              <w:ind w:left="90"/>
              <w:rPr>
                <w:rFonts w:ascii="Georgia" w:hAnsi="Georgia"/>
                <w:color w:val="000000"/>
                <w:lang w:val="el-GR"/>
              </w:rPr>
            </w:pPr>
            <w:r w:rsidRPr="00DE7FFD">
              <w:rPr>
                <w:rFonts w:ascii="Georgia" w:hAnsi="Georgia"/>
                <w:b/>
                <w:color w:val="565965"/>
                <w:lang w:val="ro-RO"/>
              </w:rPr>
              <w:t>-</w:t>
            </w:r>
            <w:r w:rsidRPr="00DE7FFD">
              <w:rPr>
                <w:rFonts w:ascii="Georgia" w:hAnsi="Georgia"/>
                <w:color w:val="000000"/>
                <w:lang w:val="ro-RO"/>
              </w:rPr>
              <w:t xml:space="preserve">- </w:t>
            </w:r>
            <w:r w:rsidRPr="00DE7FFD">
              <w:rPr>
                <w:rFonts w:ascii="Georgia" w:hAnsi="Georgia"/>
                <w:color w:val="000000"/>
                <w:lang w:val="el-GR"/>
              </w:rPr>
              <w:t>συγκεντρωτική</w:t>
            </w:r>
            <w:r w:rsidRPr="00DE7FFD">
              <w:rPr>
                <w:rFonts w:ascii="Georgia" w:hAnsi="Georgia"/>
                <w:color w:val="000000"/>
                <w:lang w:val="ro-RO"/>
              </w:rPr>
              <w:t xml:space="preserve"> </w:t>
            </w:r>
            <w:r w:rsidRPr="00DE7FFD">
              <w:rPr>
                <w:rFonts w:ascii="Georgia" w:hAnsi="Georgia"/>
                <w:color w:val="000000"/>
                <w:lang w:val="el-GR"/>
              </w:rPr>
              <w:t>προμήθεια</w:t>
            </w:r>
            <w:r w:rsidRPr="00DE7FFD">
              <w:rPr>
                <w:rFonts w:ascii="Georgia" w:hAnsi="Georgia"/>
                <w:color w:val="000000"/>
                <w:lang w:val="ro-RO"/>
              </w:rPr>
              <w:t xml:space="preserve"> </w:t>
            </w:r>
            <w:r w:rsidRPr="00DE7FFD">
              <w:rPr>
                <w:rFonts w:ascii="Georgia" w:hAnsi="Georgia"/>
                <w:color w:val="000000"/>
                <w:lang w:val="el-GR"/>
              </w:rPr>
              <w:t>εξοπλισμού</w:t>
            </w:r>
            <w:r w:rsidRPr="00DE7FFD">
              <w:rPr>
                <w:rFonts w:ascii="Georgia" w:hAnsi="Georgia"/>
                <w:color w:val="000000"/>
                <w:lang w:val="ro-RO"/>
              </w:rPr>
              <w:t xml:space="preserve"> </w:t>
            </w:r>
            <w:r w:rsidRPr="00DE7FFD">
              <w:rPr>
                <w:rFonts w:ascii="Georgia" w:hAnsi="Georgia"/>
                <w:color w:val="000000"/>
                <w:lang w:val="el-GR"/>
              </w:rPr>
              <w:t>και</w:t>
            </w:r>
            <w:r w:rsidRPr="00DE7FFD">
              <w:rPr>
                <w:rFonts w:ascii="Georgia" w:hAnsi="Georgia"/>
                <w:color w:val="000000"/>
                <w:lang w:val="ro-RO"/>
              </w:rPr>
              <w:t xml:space="preserve"> </w:t>
            </w:r>
            <w:r w:rsidRPr="00DE7FFD">
              <w:rPr>
                <w:rFonts w:ascii="Georgia" w:hAnsi="Georgia"/>
                <w:color w:val="000000"/>
                <w:lang w:val="el-GR"/>
              </w:rPr>
              <w:t>ιατρικών</w:t>
            </w:r>
            <w:r w:rsidRPr="00DE7FFD">
              <w:rPr>
                <w:rFonts w:ascii="Georgia" w:hAnsi="Georgia"/>
                <w:color w:val="000000"/>
                <w:lang w:val="ro-RO"/>
              </w:rPr>
              <w:t xml:space="preserve"> </w:t>
            </w:r>
            <w:r w:rsidRPr="00DE7FFD">
              <w:rPr>
                <w:rFonts w:ascii="Georgia" w:hAnsi="Georgia"/>
                <w:color w:val="000000"/>
                <w:lang w:val="el-GR"/>
              </w:rPr>
              <w:t>συσκευών</w:t>
            </w:r>
            <w:r w:rsidRPr="00DE7FFD">
              <w:rPr>
                <w:rFonts w:ascii="Georgia" w:hAnsi="Georgia"/>
                <w:color w:val="000000"/>
                <w:lang w:val="ro-RO"/>
              </w:rPr>
              <w:t xml:space="preserve"> ;</w:t>
            </w:r>
          </w:p>
          <w:p w:rsidR="00B52EAF" w:rsidRPr="00DE7FFD" w:rsidRDefault="00B52EAF" w:rsidP="00B52EAF">
            <w:pPr>
              <w:tabs>
                <w:tab w:val="left" w:pos="378"/>
                <w:tab w:val="left" w:pos="1368"/>
                <w:tab w:val="left" w:pos="2664"/>
                <w:tab w:val="left" w:pos="3078"/>
                <w:tab w:val="left" w:pos="4482"/>
                <w:tab w:val="right" w:pos="5703"/>
              </w:tabs>
              <w:ind w:left="90"/>
              <w:rPr>
                <w:rFonts w:ascii="Georgia" w:hAnsi="Georgia"/>
                <w:color w:val="000000"/>
                <w:lang w:val="el-GR"/>
              </w:rPr>
            </w:pPr>
            <w:r w:rsidRPr="00DE7FFD">
              <w:rPr>
                <w:rFonts w:ascii="Georgia" w:hAnsi="Georgia"/>
                <w:color w:val="000000"/>
                <w:lang w:val="el-GR"/>
              </w:rPr>
              <w:t>- η προμήθεια θα οργανωθεί και θα εκτελεστεί</w:t>
            </w:r>
            <w:r w:rsidR="00AB0B6C" w:rsidRPr="00DE7FFD">
              <w:rPr>
                <w:rFonts w:ascii="Georgia" w:hAnsi="Georgia"/>
                <w:color w:val="000000"/>
                <w:lang w:val="el-GR"/>
              </w:rPr>
              <w:t xml:space="preserve"> α</w:t>
            </w:r>
            <w:r w:rsidRPr="00DE7FFD">
              <w:rPr>
                <w:rFonts w:ascii="Georgia" w:hAnsi="Georgia"/>
                <w:color w:val="000000"/>
                <w:lang w:val="el-GR"/>
              </w:rPr>
              <w:t>πό το Εθνικό Γραφείο Κεντρικών Προμηθειών (</w:t>
            </w:r>
            <w:r w:rsidRPr="00DE7FFD">
              <w:rPr>
                <w:rFonts w:ascii="Georgia" w:hAnsi="Georgia"/>
                <w:color w:val="000000"/>
              </w:rPr>
              <w:t>ONAC</w:t>
            </w:r>
            <w:r w:rsidRPr="00DE7FFD">
              <w:rPr>
                <w:rFonts w:ascii="Georgia" w:hAnsi="Georgia"/>
                <w:color w:val="000000"/>
                <w:lang w:val="el-GR"/>
              </w:rPr>
              <w:t>) τον Ιούλιο του 2023</w:t>
            </w:r>
          </w:p>
          <w:p w:rsidR="00AB0B6C" w:rsidRPr="00DE7FFD" w:rsidRDefault="00B52EAF" w:rsidP="00B52EAF">
            <w:pPr>
              <w:tabs>
                <w:tab w:val="left" w:pos="378"/>
                <w:tab w:val="left" w:pos="1368"/>
                <w:tab w:val="left" w:pos="2664"/>
                <w:tab w:val="left" w:pos="3078"/>
                <w:tab w:val="left" w:pos="4482"/>
                <w:tab w:val="right" w:pos="5703"/>
              </w:tabs>
              <w:ind w:left="90"/>
              <w:rPr>
                <w:rFonts w:ascii="Georgia" w:hAnsi="Georgia"/>
                <w:color w:val="000000"/>
                <w:lang w:val="el-GR"/>
              </w:rPr>
            </w:pPr>
            <w:r w:rsidRPr="00DE7FFD">
              <w:rPr>
                <w:rFonts w:ascii="Georgia" w:hAnsi="Georgia"/>
                <w:color w:val="000000"/>
                <w:lang w:val="el-GR"/>
              </w:rPr>
              <w:t xml:space="preserve">- οι κατάλογοι των συσκευών και οι </w:t>
            </w:r>
            <w:r w:rsidR="00AB0B6C" w:rsidRPr="00DE7FFD">
              <w:rPr>
                <w:rFonts w:ascii="Georgia" w:hAnsi="Georgia"/>
                <w:color w:val="000000"/>
                <w:lang w:val="el-GR"/>
              </w:rPr>
              <w:t xml:space="preserve">ελάχιστες προδιαγραφές υπάρχουν στην ακόλουθη ιστοσελίδα του Υπουργείου : </w:t>
            </w:r>
          </w:p>
          <w:p w:rsidR="00215AC6" w:rsidRPr="00DE7FFD" w:rsidRDefault="00332B49">
            <w:pPr>
              <w:spacing w:before="216"/>
              <w:ind w:left="90" w:right="216"/>
              <w:rPr>
                <w:rFonts w:ascii="Georgia" w:hAnsi="Georgia"/>
                <w:color w:val="000000"/>
                <w:spacing w:val="-1"/>
                <w:lang w:val="ro-RO"/>
              </w:rPr>
            </w:pPr>
            <w:hyperlink r:id="rId9">
              <w:r w:rsidR="00B52EAF" w:rsidRPr="00DE7FFD">
                <w:rPr>
                  <w:rFonts w:ascii="Georgia" w:hAnsi="Georgia"/>
                  <w:color w:val="0000FF"/>
                  <w:spacing w:val="-1"/>
                  <w:u w:val="single"/>
                  <w:lang w:val="ro-RO"/>
                </w:rPr>
                <w:t>https://oldsite.ms.ro/wp-content/uploads/2022/07/Anexa</w:t>
              </w:r>
              <w:r w:rsidR="00B52EAF" w:rsidRPr="00DE7FFD">
                <w:rPr>
                  <w:rFonts w:ascii="Georgia" w:hAnsi="Georgia"/>
                  <w:color w:val="0000FF"/>
                  <w:spacing w:val="-1"/>
                  <w:u w:val="single"/>
                  <w:lang w:val="ro-RO"/>
                </w:rPr>
                <w:softHyphen/>
              </w:r>
            </w:hyperlink>
            <w:r w:rsidR="00B52EAF" w:rsidRPr="00DE7FFD">
              <w:rPr>
                <w:rFonts w:ascii="Georgia" w:hAnsi="Georgia"/>
                <w:color w:val="0000FF"/>
                <w:u w:val="single"/>
                <w:lang w:val="ro-RO"/>
              </w:rPr>
              <w:t>2-Echipamente.docx</w:t>
            </w:r>
          </w:p>
        </w:tc>
      </w:tr>
      <w:tr w:rsidR="00215AC6" w:rsidRPr="00CB252F">
        <w:trPr>
          <w:trHeight w:hRule="exact" w:val="2751"/>
        </w:trPr>
        <w:tc>
          <w:tcPr>
            <w:tcW w:w="3452" w:type="dxa"/>
            <w:tcBorders>
              <w:top w:val="single" w:sz="4" w:space="0" w:color="000000"/>
              <w:left w:val="single" w:sz="4" w:space="0" w:color="000000"/>
              <w:bottom w:val="single" w:sz="4" w:space="0" w:color="000000"/>
              <w:right w:val="single" w:sz="4" w:space="0" w:color="000000"/>
            </w:tcBorders>
          </w:tcPr>
          <w:p w:rsidR="00215AC6" w:rsidRPr="00DE7FFD" w:rsidRDefault="00B52EAF">
            <w:pPr>
              <w:ind w:left="108" w:right="216"/>
              <w:rPr>
                <w:rFonts w:ascii="Georgia" w:hAnsi="Georgia"/>
                <w:b/>
                <w:color w:val="000000"/>
                <w:lang w:val="ro-RO"/>
              </w:rPr>
            </w:pPr>
            <w:bookmarkStart w:id="0" w:name="_Hlk140054183"/>
            <w:r w:rsidRPr="00DE7FFD">
              <w:rPr>
                <w:rFonts w:ascii="Georgia" w:hAnsi="Georgia"/>
                <w:b/>
                <w:color w:val="000000"/>
                <w:lang w:val="ro-RO"/>
              </w:rPr>
              <w:t>2.</w:t>
            </w:r>
            <w:r w:rsidR="00AB0B6C" w:rsidRPr="00DE7FFD">
              <w:rPr>
                <w:rFonts w:ascii="Georgia" w:hAnsi="Georgia"/>
                <w:b/>
                <w:color w:val="000000"/>
                <w:lang w:val="el-GR"/>
              </w:rPr>
              <w:t>Κινητές</w:t>
            </w:r>
            <w:r w:rsidR="00AB0B6C" w:rsidRPr="00DE7FFD">
              <w:rPr>
                <w:rFonts w:ascii="Georgia" w:hAnsi="Georgia"/>
                <w:b/>
                <w:color w:val="000000"/>
                <w:lang w:val="ro-RO"/>
              </w:rPr>
              <w:t xml:space="preserve"> </w:t>
            </w:r>
            <w:r w:rsidR="00AB0B6C" w:rsidRPr="00DE7FFD">
              <w:rPr>
                <w:rFonts w:ascii="Georgia" w:hAnsi="Georgia"/>
                <w:b/>
                <w:color w:val="000000"/>
                <w:lang w:val="el-GR"/>
              </w:rPr>
              <w:t>ιατρικές</w:t>
            </w:r>
            <w:r w:rsidR="00AB0B6C" w:rsidRPr="00DE7FFD">
              <w:rPr>
                <w:rFonts w:ascii="Georgia" w:hAnsi="Georgia"/>
                <w:b/>
                <w:color w:val="000000"/>
                <w:lang w:val="ro-RO"/>
              </w:rPr>
              <w:t xml:space="preserve"> </w:t>
            </w:r>
            <w:r w:rsidR="00AB0B6C" w:rsidRPr="00DE7FFD">
              <w:rPr>
                <w:rFonts w:ascii="Georgia" w:hAnsi="Georgia"/>
                <w:b/>
                <w:color w:val="000000"/>
                <w:lang w:val="el-GR"/>
              </w:rPr>
              <w:t>μονάδες</w:t>
            </w:r>
            <w:r w:rsidR="00AB0B6C" w:rsidRPr="00DE7FFD">
              <w:rPr>
                <w:rFonts w:ascii="Georgia" w:hAnsi="Georgia"/>
                <w:b/>
                <w:color w:val="000000"/>
                <w:lang w:val="ro-RO"/>
              </w:rPr>
              <w:t xml:space="preserve"> </w:t>
            </w:r>
            <w:r w:rsidRPr="00DE7FFD">
              <w:rPr>
                <w:rFonts w:ascii="Georgia" w:hAnsi="Georgia"/>
                <w:b/>
                <w:color w:val="000000"/>
                <w:lang w:val="ro-RO"/>
              </w:rPr>
              <w:t xml:space="preserve"> (</w:t>
            </w:r>
            <w:r w:rsidR="00AB0B6C" w:rsidRPr="00DE7FFD">
              <w:rPr>
                <w:rFonts w:ascii="Georgia" w:hAnsi="Georgia"/>
                <w:b/>
                <w:color w:val="000000"/>
                <w:lang w:val="el-GR"/>
              </w:rPr>
              <w:t>τροχόσπιτα</w:t>
            </w:r>
            <w:r w:rsidRPr="00DE7FFD">
              <w:rPr>
                <w:rFonts w:ascii="Georgia" w:hAnsi="Georgia"/>
                <w:b/>
                <w:color w:val="000000"/>
                <w:lang w:val="ro-RO"/>
              </w:rPr>
              <w:t>) (</w:t>
            </w:r>
            <w:r w:rsidR="00AB0B6C" w:rsidRPr="00DE7FFD">
              <w:rPr>
                <w:rFonts w:ascii="Georgia" w:hAnsi="Georgia"/>
                <w:b/>
                <w:color w:val="000000"/>
                <w:lang w:val="el-GR"/>
              </w:rPr>
              <w:t xml:space="preserve">εκτιμώμενος προϋπολογισμός </w:t>
            </w:r>
            <w:r w:rsidRPr="00DE7FFD">
              <w:rPr>
                <w:rFonts w:ascii="Georgia" w:hAnsi="Georgia"/>
                <w:b/>
                <w:color w:val="000000"/>
                <w:lang w:val="ro-RO"/>
              </w:rPr>
              <w:t xml:space="preserve">: 4 </w:t>
            </w:r>
            <w:r w:rsidR="00AB0B6C" w:rsidRPr="00DE7FFD">
              <w:rPr>
                <w:rFonts w:ascii="Georgia" w:hAnsi="Georgia"/>
                <w:b/>
                <w:color w:val="000000"/>
                <w:lang w:val="ro-RO"/>
              </w:rPr>
              <w:t>εκατ. Ευρώ</w:t>
            </w:r>
            <w:r w:rsidRPr="00DE7FFD">
              <w:rPr>
                <w:rFonts w:ascii="Georgia" w:hAnsi="Georgia"/>
                <w:b/>
                <w:color w:val="000000"/>
                <w:lang w:val="ro-RO"/>
              </w:rPr>
              <w:t>)</w:t>
            </w:r>
          </w:p>
          <w:p w:rsidR="00215AC6" w:rsidRPr="00DE7FFD" w:rsidRDefault="00AB0B6C" w:rsidP="00AB0B6C">
            <w:pPr>
              <w:spacing w:before="252"/>
              <w:ind w:left="108" w:right="864"/>
              <w:rPr>
                <w:rFonts w:ascii="Georgia" w:hAnsi="Georgia"/>
                <w:i/>
                <w:color w:val="000000"/>
                <w:spacing w:val="-6"/>
                <w:w w:val="105"/>
                <w:lang w:val="ro-RO"/>
              </w:rPr>
            </w:pPr>
            <w:r w:rsidRPr="00DE7FFD">
              <w:rPr>
                <w:rFonts w:ascii="Georgia" w:hAnsi="Georgia"/>
                <w:i/>
                <w:color w:val="000000"/>
                <w:spacing w:val="-6"/>
                <w:w w:val="105"/>
                <w:lang w:val="ro-RO"/>
              </w:rPr>
              <w:t>Προθεσμία υλοποίησης</w:t>
            </w:r>
            <w:r w:rsidR="00B52EAF" w:rsidRPr="00DE7FFD">
              <w:rPr>
                <w:rFonts w:ascii="Georgia" w:hAnsi="Georgia"/>
                <w:i/>
                <w:color w:val="000000"/>
                <w:spacing w:val="-6"/>
                <w:w w:val="105"/>
                <w:lang w:val="ro-RO"/>
              </w:rPr>
              <w:t xml:space="preserve">: </w:t>
            </w:r>
            <w:r w:rsidR="00B52EAF" w:rsidRPr="00DE7FFD">
              <w:rPr>
                <w:rFonts w:ascii="Georgia" w:hAnsi="Georgia"/>
                <w:i/>
                <w:color w:val="565965"/>
                <w:lang w:val="ro-RO"/>
              </w:rPr>
              <w:t>-</w:t>
            </w:r>
            <w:r w:rsidR="00B52EAF" w:rsidRPr="00DE7FFD">
              <w:rPr>
                <w:rFonts w:ascii="Georgia" w:hAnsi="Georgia"/>
                <w:i/>
                <w:color w:val="000000"/>
                <w:w w:val="105"/>
                <w:lang w:val="ro-RO"/>
              </w:rPr>
              <w:t xml:space="preserve"> </w:t>
            </w:r>
            <w:r w:rsidRPr="00DE7FFD">
              <w:rPr>
                <w:rFonts w:ascii="Georgia" w:hAnsi="Georgia"/>
                <w:i/>
                <w:color w:val="000000"/>
                <w:w w:val="105"/>
                <w:lang w:val="el-GR"/>
              </w:rPr>
              <w:t>Μάιος</w:t>
            </w:r>
            <w:r w:rsidR="00B52EAF" w:rsidRPr="00DE7FFD">
              <w:rPr>
                <w:rFonts w:ascii="Georgia" w:hAnsi="Georgia"/>
                <w:i/>
                <w:color w:val="000000"/>
                <w:w w:val="105"/>
                <w:lang w:val="ro-RO"/>
              </w:rPr>
              <w:t xml:space="preserve"> 2024</w:t>
            </w:r>
            <w:bookmarkEnd w:id="0"/>
          </w:p>
        </w:tc>
        <w:tc>
          <w:tcPr>
            <w:tcW w:w="5818" w:type="dxa"/>
            <w:tcBorders>
              <w:top w:val="single" w:sz="4" w:space="0" w:color="000000"/>
              <w:left w:val="single" w:sz="4" w:space="0" w:color="000000"/>
              <w:bottom w:val="single" w:sz="4" w:space="0" w:color="000000"/>
              <w:right w:val="single" w:sz="4" w:space="0" w:color="000000"/>
            </w:tcBorders>
          </w:tcPr>
          <w:p w:rsidR="00215AC6" w:rsidRPr="00DE7FFD" w:rsidRDefault="00B52EAF">
            <w:pPr>
              <w:ind w:left="108" w:right="144"/>
              <w:jc w:val="both"/>
              <w:rPr>
                <w:rFonts w:ascii="Georgia" w:hAnsi="Georgia"/>
                <w:b/>
                <w:color w:val="000000"/>
                <w:lang w:val="el-GR"/>
              </w:rPr>
            </w:pPr>
            <w:r w:rsidRPr="00DE7FFD">
              <w:rPr>
                <w:rFonts w:ascii="Georgia" w:hAnsi="Georgia"/>
                <w:b/>
                <w:color w:val="565965"/>
                <w:spacing w:val="5"/>
                <w:lang w:val="ro-RO"/>
              </w:rPr>
              <w:t>-</w:t>
            </w:r>
            <w:r w:rsidR="00AB0B6C" w:rsidRPr="00DE7FFD">
              <w:rPr>
                <w:rFonts w:ascii="Georgia" w:hAnsi="Georgia"/>
                <w:b/>
                <w:color w:val="000000"/>
                <w:spacing w:val="5"/>
                <w:lang w:val="el-GR"/>
              </w:rPr>
              <w:t xml:space="preserve">- κεντρική προμήθεια τουλάχιστον 10 κινητών μονάδων </w:t>
            </w:r>
            <w:r w:rsidR="00AB0B6C" w:rsidRPr="00DE7FFD">
              <w:rPr>
                <w:rFonts w:ascii="Georgia" w:hAnsi="Georgia"/>
                <w:b/>
                <w:color w:val="000000"/>
                <w:spacing w:val="5"/>
              </w:rPr>
              <w:t>screening</w:t>
            </w:r>
            <w:r w:rsidR="00AB0B6C" w:rsidRPr="00DE7FFD">
              <w:rPr>
                <w:rFonts w:ascii="Georgia" w:hAnsi="Georgia"/>
                <w:b/>
                <w:color w:val="000000"/>
                <w:spacing w:val="5"/>
                <w:lang w:val="el-GR"/>
              </w:rPr>
              <w:t xml:space="preserve"> για τον καρκίνο του τ</w:t>
            </w:r>
            <w:r w:rsidR="004727CD">
              <w:rPr>
                <w:rFonts w:ascii="Georgia" w:hAnsi="Georgia"/>
                <w:b/>
                <w:color w:val="000000"/>
                <w:spacing w:val="5"/>
                <w:lang w:val="el-GR"/>
              </w:rPr>
              <w:t>ρ</w:t>
            </w:r>
            <w:r w:rsidR="00AB0B6C" w:rsidRPr="00DE7FFD">
              <w:rPr>
                <w:rFonts w:ascii="Georgia" w:hAnsi="Georgia"/>
                <w:b/>
                <w:color w:val="000000"/>
                <w:spacing w:val="5"/>
                <w:lang w:val="el-GR"/>
              </w:rPr>
              <w:t>αχήλου και του μαστού</w:t>
            </w:r>
            <w:r w:rsidRPr="00DE7FFD">
              <w:rPr>
                <w:rFonts w:ascii="Georgia" w:hAnsi="Georgia"/>
                <w:b/>
                <w:color w:val="000000"/>
                <w:lang w:val="ro-RO"/>
              </w:rPr>
              <w:t>;</w:t>
            </w:r>
          </w:p>
          <w:p w:rsidR="00AB0B6C" w:rsidRPr="00DE7FFD" w:rsidRDefault="00AB0B6C">
            <w:pPr>
              <w:ind w:left="108" w:right="144"/>
              <w:jc w:val="both"/>
              <w:rPr>
                <w:rFonts w:ascii="Georgia" w:hAnsi="Georgia"/>
                <w:b/>
                <w:color w:val="565965"/>
                <w:spacing w:val="5"/>
                <w:lang w:val="el-GR"/>
              </w:rPr>
            </w:pPr>
          </w:p>
          <w:p w:rsidR="00215AC6" w:rsidRPr="00DE7FFD" w:rsidRDefault="00AB0B6C" w:rsidP="00AB0B6C">
            <w:pPr>
              <w:tabs>
                <w:tab w:val="left" w:pos="378"/>
                <w:tab w:val="left" w:pos="1368"/>
                <w:tab w:val="left" w:pos="2664"/>
                <w:tab w:val="left" w:pos="3078"/>
                <w:tab w:val="left" w:pos="4482"/>
                <w:tab w:val="right" w:pos="5703"/>
              </w:tabs>
              <w:ind w:left="90"/>
              <w:rPr>
                <w:rFonts w:ascii="Georgia" w:hAnsi="Georgia"/>
                <w:color w:val="000000"/>
                <w:lang w:val="el-GR"/>
              </w:rPr>
            </w:pPr>
            <w:r w:rsidRPr="00DE7FFD">
              <w:rPr>
                <w:rFonts w:ascii="Georgia" w:hAnsi="Georgia"/>
                <w:color w:val="000000"/>
                <w:lang w:val="el-GR"/>
              </w:rPr>
              <w:t>- η προμήθεια θα οργανωθεί και θα εκτελεστεί από το Εθνικό Γραφείο Κεντρικών Προμηθειών (</w:t>
            </w:r>
            <w:r w:rsidRPr="00DE7FFD">
              <w:rPr>
                <w:rFonts w:ascii="Georgia" w:hAnsi="Georgia"/>
                <w:color w:val="000000"/>
              </w:rPr>
              <w:t>ONAC</w:t>
            </w:r>
            <w:r w:rsidRPr="00DE7FFD">
              <w:rPr>
                <w:rFonts w:ascii="Georgia" w:hAnsi="Georgia"/>
                <w:color w:val="000000"/>
                <w:lang w:val="el-GR"/>
              </w:rPr>
              <w:t>) τον Ιούλιο του 2023</w:t>
            </w:r>
          </w:p>
        </w:tc>
      </w:tr>
      <w:tr w:rsidR="00215AC6" w:rsidRPr="00CB252F">
        <w:trPr>
          <w:trHeight w:hRule="exact" w:val="2458"/>
        </w:trPr>
        <w:tc>
          <w:tcPr>
            <w:tcW w:w="3452" w:type="dxa"/>
            <w:tcBorders>
              <w:top w:val="single" w:sz="4" w:space="0" w:color="000000"/>
              <w:left w:val="single" w:sz="4" w:space="0" w:color="000000"/>
              <w:bottom w:val="single" w:sz="4" w:space="0" w:color="000000"/>
              <w:right w:val="single" w:sz="4" w:space="0" w:color="000000"/>
            </w:tcBorders>
          </w:tcPr>
          <w:p w:rsidR="00215AC6" w:rsidRPr="00DE7FFD" w:rsidRDefault="000C3038">
            <w:pPr>
              <w:numPr>
                <w:ilvl w:val="0"/>
                <w:numId w:val="1"/>
              </w:numPr>
              <w:tabs>
                <w:tab w:val="decimal" w:pos="432"/>
              </w:tabs>
              <w:ind w:left="72" w:right="144" w:firstLine="72"/>
              <w:rPr>
                <w:rFonts w:ascii="Georgia" w:hAnsi="Georgia"/>
                <w:b/>
                <w:color w:val="000000"/>
                <w:spacing w:val="-4"/>
                <w:lang w:val="ro-RO"/>
              </w:rPr>
            </w:pPr>
            <w:bookmarkStart w:id="1" w:name="_Hlk140054247"/>
            <w:r w:rsidRPr="00DE7FFD">
              <w:rPr>
                <w:rFonts w:ascii="Georgia" w:hAnsi="Georgia"/>
                <w:b/>
                <w:color w:val="000000"/>
                <w:spacing w:val="-4"/>
                <w:lang w:val="ro-RO"/>
              </w:rPr>
              <w:t>Μονάδες περιπατητικής υγειονομικής περίθαλψης</w:t>
            </w:r>
            <w:r w:rsidR="00B52EAF" w:rsidRPr="00DE7FFD">
              <w:rPr>
                <w:rFonts w:ascii="Georgia" w:hAnsi="Georgia"/>
                <w:b/>
                <w:color w:val="000000"/>
                <w:spacing w:val="5"/>
                <w:lang w:val="ro-RO"/>
              </w:rPr>
              <w:t xml:space="preserve"> (</w:t>
            </w:r>
            <w:r w:rsidR="00AB0B6C" w:rsidRPr="00DE7FFD">
              <w:rPr>
                <w:rFonts w:ascii="Georgia" w:hAnsi="Georgia"/>
                <w:b/>
                <w:color w:val="000000"/>
                <w:spacing w:val="5"/>
                <w:lang w:val="ro-RO"/>
              </w:rPr>
              <w:t>εκτιμώμενος προϋπολογισμός</w:t>
            </w:r>
            <w:r w:rsidR="00B52EAF" w:rsidRPr="00DE7FFD">
              <w:rPr>
                <w:rFonts w:ascii="Georgia" w:hAnsi="Georgia"/>
                <w:b/>
                <w:color w:val="000000"/>
                <w:spacing w:val="5"/>
                <w:lang w:val="ro-RO"/>
              </w:rPr>
              <w:t xml:space="preserve">: </w:t>
            </w:r>
            <w:r w:rsidR="00B52EAF" w:rsidRPr="00DE7FFD">
              <w:rPr>
                <w:rFonts w:ascii="Georgia" w:hAnsi="Georgia"/>
                <w:b/>
                <w:color w:val="000000"/>
                <w:lang w:val="ro-RO"/>
              </w:rPr>
              <w:t xml:space="preserve">120 </w:t>
            </w:r>
            <w:r w:rsidR="00AB0B6C" w:rsidRPr="00DE7FFD">
              <w:rPr>
                <w:rFonts w:ascii="Georgia" w:hAnsi="Georgia"/>
                <w:b/>
                <w:color w:val="000000"/>
                <w:lang w:val="ro-RO"/>
              </w:rPr>
              <w:t>εκατ. Ευρώ</w:t>
            </w:r>
            <w:r w:rsidR="00B52EAF" w:rsidRPr="00DE7FFD">
              <w:rPr>
                <w:rFonts w:ascii="Georgia" w:hAnsi="Georgia"/>
                <w:b/>
                <w:color w:val="000000"/>
                <w:lang w:val="ro-RO"/>
              </w:rPr>
              <w:t>)</w:t>
            </w:r>
          </w:p>
          <w:p w:rsidR="00215AC6" w:rsidRPr="00DE7FFD" w:rsidRDefault="00AB0B6C" w:rsidP="000C3038">
            <w:pPr>
              <w:spacing w:before="252"/>
              <w:ind w:left="108" w:right="864"/>
              <w:rPr>
                <w:rFonts w:ascii="Georgia" w:hAnsi="Georgia"/>
                <w:i/>
                <w:color w:val="000000"/>
                <w:spacing w:val="-5"/>
                <w:w w:val="105"/>
                <w:lang w:val="ro-RO"/>
              </w:rPr>
            </w:pPr>
            <w:r w:rsidRPr="00DE7FFD">
              <w:rPr>
                <w:rFonts w:ascii="Georgia" w:hAnsi="Georgia"/>
                <w:i/>
                <w:color w:val="000000"/>
                <w:spacing w:val="-5"/>
                <w:w w:val="105"/>
                <w:lang w:val="ro-RO"/>
              </w:rPr>
              <w:t>Προθεσμία υλοποίησης</w:t>
            </w:r>
            <w:r w:rsidR="00B52EAF" w:rsidRPr="00DE7FFD">
              <w:rPr>
                <w:rFonts w:ascii="Georgia" w:hAnsi="Georgia"/>
                <w:i/>
                <w:color w:val="000000"/>
                <w:spacing w:val="-5"/>
                <w:w w:val="105"/>
                <w:lang w:val="ro-RO"/>
              </w:rPr>
              <w:t xml:space="preserve">: </w:t>
            </w:r>
            <w:r w:rsidR="00B52EAF" w:rsidRPr="00DE7FFD">
              <w:rPr>
                <w:rFonts w:ascii="Georgia" w:hAnsi="Georgia"/>
                <w:i/>
                <w:color w:val="565965"/>
                <w:lang w:val="ro-RO"/>
              </w:rPr>
              <w:t>-</w:t>
            </w:r>
            <w:r w:rsidR="00B52EAF" w:rsidRPr="00DE7FFD">
              <w:rPr>
                <w:rFonts w:ascii="Georgia" w:hAnsi="Georgia"/>
                <w:i/>
                <w:color w:val="000000"/>
                <w:w w:val="105"/>
                <w:lang w:val="ro-RO"/>
              </w:rPr>
              <w:t xml:space="preserve"> </w:t>
            </w:r>
            <w:r w:rsidR="000C3038" w:rsidRPr="00DE7FFD">
              <w:rPr>
                <w:rFonts w:ascii="Georgia" w:hAnsi="Georgia"/>
                <w:i/>
                <w:color w:val="000000"/>
                <w:w w:val="105"/>
                <w:lang w:val="el-GR"/>
              </w:rPr>
              <w:t>Νοέμβριος</w:t>
            </w:r>
            <w:r w:rsidR="00B52EAF" w:rsidRPr="00DE7FFD">
              <w:rPr>
                <w:rFonts w:ascii="Georgia" w:hAnsi="Georgia"/>
                <w:i/>
                <w:color w:val="000000"/>
                <w:w w:val="105"/>
                <w:lang w:val="ro-RO"/>
              </w:rPr>
              <w:t xml:space="preserve"> 2024</w:t>
            </w:r>
            <w:bookmarkEnd w:id="1"/>
          </w:p>
        </w:tc>
        <w:tc>
          <w:tcPr>
            <w:tcW w:w="5818" w:type="dxa"/>
            <w:tcBorders>
              <w:top w:val="single" w:sz="4" w:space="0" w:color="000000"/>
              <w:left w:val="single" w:sz="4" w:space="0" w:color="000000"/>
              <w:bottom w:val="single" w:sz="4" w:space="0" w:color="000000"/>
              <w:right w:val="single" w:sz="4" w:space="0" w:color="000000"/>
            </w:tcBorders>
          </w:tcPr>
          <w:p w:rsidR="00215AC6" w:rsidRPr="00DE7FFD" w:rsidRDefault="00B52EAF">
            <w:pPr>
              <w:ind w:left="90"/>
              <w:rPr>
                <w:rFonts w:ascii="Georgia" w:hAnsi="Georgia"/>
                <w:b/>
                <w:spacing w:val="3"/>
                <w:lang w:val="ro-RO"/>
              </w:rPr>
            </w:pPr>
            <w:r w:rsidRPr="00DE7FFD">
              <w:rPr>
                <w:rFonts w:ascii="Georgia" w:hAnsi="Georgia"/>
                <w:b/>
                <w:spacing w:val="3"/>
                <w:lang w:val="ro-RO"/>
              </w:rPr>
              <w:t>-</w:t>
            </w:r>
            <w:r w:rsidR="000C3038" w:rsidRPr="00DE7FFD">
              <w:rPr>
                <w:rFonts w:ascii="Georgia" w:hAnsi="Georgia"/>
                <w:spacing w:val="3"/>
                <w:lang w:val="ro-RO"/>
              </w:rPr>
              <w:t xml:space="preserve">- </w:t>
            </w:r>
            <w:r w:rsidR="000C3038" w:rsidRPr="00DE7FFD">
              <w:rPr>
                <w:rFonts w:ascii="Georgia" w:hAnsi="Georgia"/>
                <w:spacing w:val="3"/>
                <w:lang w:val="el-GR"/>
              </w:rPr>
              <w:t>ανάπλαση</w:t>
            </w:r>
            <w:r w:rsidRPr="00DE7FFD">
              <w:rPr>
                <w:rFonts w:ascii="Georgia" w:hAnsi="Georgia"/>
                <w:spacing w:val="3"/>
                <w:lang w:val="ro-RO"/>
              </w:rPr>
              <w:t>/</w:t>
            </w:r>
            <w:r w:rsidR="000C3038" w:rsidRPr="00DE7FFD">
              <w:rPr>
                <w:rFonts w:ascii="Georgia" w:hAnsi="Georgia"/>
                <w:spacing w:val="3"/>
                <w:lang w:val="el-GR"/>
              </w:rPr>
              <w:t>επέκταση</w:t>
            </w:r>
            <w:r w:rsidRPr="00DE7FFD">
              <w:rPr>
                <w:rFonts w:ascii="Georgia" w:hAnsi="Georgia"/>
                <w:spacing w:val="3"/>
                <w:lang w:val="ro-RO"/>
              </w:rPr>
              <w:t xml:space="preserve"> (69 </w:t>
            </w:r>
            <w:r w:rsidR="000C3038" w:rsidRPr="00DE7FFD">
              <w:rPr>
                <w:rFonts w:ascii="Georgia" w:hAnsi="Georgia"/>
                <w:spacing w:val="3"/>
                <w:lang w:val="el-GR"/>
              </w:rPr>
              <w:t>υγειονομικές</w:t>
            </w:r>
            <w:r w:rsidR="000C3038" w:rsidRPr="00DE7FFD">
              <w:rPr>
                <w:rFonts w:ascii="Georgia" w:hAnsi="Georgia"/>
                <w:spacing w:val="3"/>
                <w:lang w:val="ro-RO"/>
              </w:rPr>
              <w:t xml:space="preserve"> </w:t>
            </w:r>
            <w:r w:rsidR="000C3038" w:rsidRPr="00DE7FFD">
              <w:rPr>
                <w:rFonts w:ascii="Georgia" w:hAnsi="Georgia"/>
                <w:spacing w:val="3"/>
                <w:lang w:val="el-GR"/>
              </w:rPr>
              <w:t>μονάδες</w:t>
            </w:r>
            <w:r w:rsidRPr="00DE7FFD">
              <w:rPr>
                <w:rFonts w:ascii="Georgia" w:hAnsi="Georgia"/>
                <w:spacing w:val="3"/>
                <w:lang w:val="ro-RO"/>
              </w:rPr>
              <w:t>);</w:t>
            </w:r>
          </w:p>
          <w:p w:rsidR="000C3038" w:rsidRPr="00DE7FFD" w:rsidRDefault="00B52EAF" w:rsidP="000C3038">
            <w:pPr>
              <w:ind w:left="108" w:right="108"/>
              <w:rPr>
                <w:rFonts w:ascii="Georgia" w:hAnsi="Georgia"/>
                <w:b/>
                <w:color w:val="565965"/>
                <w:spacing w:val="6"/>
                <w:lang w:val="el-GR"/>
              </w:rPr>
            </w:pPr>
            <w:r w:rsidRPr="00DE7FFD">
              <w:rPr>
                <w:rFonts w:ascii="Georgia" w:hAnsi="Georgia"/>
                <w:b/>
                <w:color w:val="565965"/>
                <w:spacing w:val="6"/>
                <w:lang w:val="ro-RO"/>
              </w:rPr>
              <w:t>-</w:t>
            </w:r>
            <w:r w:rsidR="000C3038" w:rsidRPr="00DE7FFD">
              <w:rPr>
                <w:rFonts w:ascii="Georgia" w:hAnsi="Georgia"/>
                <w:color w:val="000000"/>
                <w:spacing w:val="6"/>
                <w:lang w:val="ro-RO"/>
              </w:rPr>
              <w:t>- παροχ</w:t>
            </w:r>
            <w:r w:rsidR="000C3038" w:rsidRPr="00DE7FFD">
              <w:rPr>
                <w:rFonts w:ascii="Georgia" w:hAnsi="Georgia"/>
                <w:color w:val="000000"/>
                <w:spacing w:val="6"/>
                <w:lang w:val="el-GR"/>
              </w:rPr>
              <w:t>ή</w:t>
            </w:r>
            <w:r w:rsidR="000C3038" w:rsidRPr="00DE7FFD">
              <w:rPr>
                <w:rFonts w:ascii="Georgia" w:hAnsi="Georgia"/>
                <w:color w:val="000000"/>
                <w:spacing w:val="6"/>
                <w:lang w:val="ro-RO"/>
              </w:rPr>
              <w:t xml:space="preserve"> </w:t>
            </w:r>
            <w:r w:rsidR="000C3038" w:rsidRPr="00DE7FFD">
              <w:rPr>
                <w:rFonts w:ascii="Georgia" w:hAnsi="Georgia"/>
                <w:color w:val="000000"/>
                <w:spacing w:val="6"/>
                <w:lang w:val="el-GR"/>
              </w:rPr>
              <w:t>ιατρικού</w:t>
            </w:r>
            <w:r w:rsidR="000C3038" w:rsidRPr="00DE7FFD">
              <w:rPr>
                <w:rFonts w:ascii="Georgia" w:hAnsi="Georgia"/>
                <w:color w:val="000000"/>
                <w:spacing w:val="6"/>
                <w:lang w:val="ro-RO"/>
              </w:rPr>
              <w:t xml:space="preserve"> </w:t>
            </w:r>
            <w:r w:rsidR="000C3038" w:rsidRPr="00DE7FFD">
              <w:rPr>
                <w:rFonts w:ascii="Georgia" w:hAnsi="Georgia"/>
                <w:color w:val="000000"/>
                <w:spacing w:val="6"/>
                <w:lang w:val="el-GR"/>
              </w:rPr>
              <w:t>εξοπλισμού</w:t>
            </w:r>
            <w:r w:rsidR="000C3038" w:rsidRPr="00DE7FFD">
              <w:rPr>
                <w:rFonts w:ascii="Georgia" w:hAnsi="Georgia"/>
                <w:color w:val="000000"/>
                <w:spacing w:val="6"/>
                <w:lang w:val="ro-RO"/>
              </w:rPr>
              <w:t xml:space="preserve"> </w:t>
            </w:r>
            <w:r w:rsidR="000C3038" w:rsidRPr="00DE7FFD">
              <w:rPr>
                <w:rFonts w:ascii="Georgia" w:hAnsi="Georgia"/>
                <w:color w:val="000000"/>
                <w:spacing w:val="6"/>
                <w:lang w:val="el-GR"/>
              </w:rPr>
              <w:t>και</w:t>
            </w:r>
            <w:r w:rsidR="000C3038" w:rsidRPr="00DE7FFD">
              <w:rPr>
                <w:rFonts w:ascii="Georgia" w:hAnsi="Georgia"/>
                <w:color w:val="000000"/>
                <w:spacing w:val="6"/>
                <w:lang w:val="ro-RO"/>
              </w:rPr>
              <w:t xml:space="preserve"> </w:t>
            </w:r>
            <w:r w:rsidR="000C3038" w:rsidRPr="00DE7FFD">
              <w:rPr>
                <w:rFonts w:ascii="Georgia" w:hAnsi="Georgia"/>
                <w:color w:val="000000"/>
                <w:spacing w:val="6"/>
                <w:lang w:val="el-GR"/>
              </w:rPr>
              <w:t>συσκευών (</w:t>
            </w:r>
            <w:r w:rsidR="000C3038" w:rsidRPr="00DE7FFD">
              <w:rPr>
                <w:rFonts w:ascii="Georgia" w:hAnsi="Georgia"/>
                <w:color w:val="000000"/>
                <w:spacing w:val="3"/>
                <w:lang w:val="ro-RO"/>
              </w:rPr>
              <w:t xml:space="preserve">69 </w:t>
            </w:r>
            <w:r w:rsidR="000C3038" w:rsidRPr="00DE7FFD">
              <w:rPr>
                <w:rFonts w:ascii="Georgia" w:hAnsi="Georgia"/>
                <w:color w:val="000000"/>
                <w:spacing w:val="3"/>
                <w:lang w:val="el-GR"/>
              </w:rPr>
              <w:t>υγειονομικές</w:t>
            </w:r>
            <w:r w:rsidR="000C3038" w:rsidRPr="00DE7FFD">
              <w:rPr>
                <w:rFonts w:ascii="Georgia" w:hAnsi="Georgia"/>
                <w:color w:val="000000"/>
                <w:spacing w:val="3"/>
                <w:lang w:val="ro-RO"/>
              </w:rPr>
              <w:t xml:space="preserve"> </w:t>
            </w:r>
            <w:r w:rsidR="000C3038" w:rsidRPr="00DE7FFD">
              <w:rPr>
                <w:rFonts w:ascii="Georgia" w:hAnsi="Georgia"/>
                <w:color w:val="000000"/>
                <w:spacing w:val="3"/>
                <w:lang w:val="el-GR"/>
              </w:rPr>
              <w:t>μονάδες</w:t>
            </w:r>
          </w:p>
          <w:p w:rsidR="00215AC6" w:rsidRPr="00DE7FFD" w:rsidRDefault="000C3038" w:rsidP="000C3038">
            <w:pPr>
              <w:ind w:left="108" w:right="108"/>
              <w:rPr>
                <w:rFonts w:ascii="Georgia" w:hAnsi="Georgia"/>
                <w:b/>
                <w:color w:val="565965"/>
                <w:spacing w:val="6"/>
                <w:lang w:val="el-GR"/>
              </w:rPr>
            </w:pPr>
            <w:r w:rsidRPr="00DE7FFD">
              <w:rPr>
                <w:rFonts w:ascii="Georgia" w:hAnsi="Georgia"/>
                <w:b/>
                <w:color w:val="565965"/>
                <w:spacing w:val="6"/>
                <w:lang w:val="el-GR"/>
              </w:rPr>
              <w:t xml:space="preserve">- </w:t>
            </w:r>
            <w:r w:rsidRPr="00DE7FFD">
              <w:rPr>
                <w:rFonts w:ascii="Georgia" w:hAnsi="Georgia"/>
                <w:color w:val="000000"/>
                <w:spacing w:val="3"/>
                <w:lang w:val="el-GR"/>
              </w:rPr>
              <w:t xml:space="preserve">Οι </w:t>
            </w:r>
            <w:r w:rsidRPr="00DE7FFD">
              <w:rPr>
                <w:rFonts w:ascii="Georgia" w:hAnsi="Georgia"/>
                <w:color w:val="000000"/>
                <w:spacing w:val="3"/>
                <w:lang w:val="ro-RO"/>
              </w:rPr>
              <w:t xml:space="preserve">μονάδες υγείας που επωφελούνται από ευρωπαϊκά κονδύλια στο πλαίσιο αυτής της πρόσκλησης υποβολής προτάσεων μπορούν να βρεθούν στη </w:t>
            </w:r>
            <w:proofErr w:type="spellStart"/>
            <w:r w:rsidRPr="00DE7FFD">
              <w:rPr>
                <w:rFonts w:ascii="Georgia" w:hAnsi="Georgia"/>
                <w:color w:val="000000"/>
                <w:spacing w:val="3"/>
                <w:lang w:val="el-GR"/>
              </w:rPr>
              <w:t>ιστο</w:t>
            </w:r>
            <w:proofErr w:type="spellEnd"/>
            <w:r w:rsidRPr="00DE7FFD">
              <w:rPr>
                <w:rFonts w:ascii="Georgia" w:hAnsi="Georgia"/>
                <w:color w:val="000000"/>
                <w:spacing w:val="3"/>
                <w:lang w:val="ro-RO"/>
              </w:rPr>
              <w:t>σελίδα</w:t>
            </w:r>
            <w:r w:rsidRPr="00DE7FFD">
              <w:rPr>
                <w:rFonts w:ascii="Georgia" w:hAnsi="Georgia"/>
                <w:color w:val="000000"/>
                <w:spacing w:val="3"/>
                <w:lang w:val="el-GR"/>
              </w:rPr>
              <w:t>:</w:t>
            </w:r>
          </w:p>
          <w:p w:rsidR="00215AC6" w:rsidRPr="00DE7FFD" w:rsidRDefault="00332B49">
            <w:pPr>
              <w:spacing w:before="216"/>
              <w:ind w:left="108" w:right="396"/>
              <w:rPr>
                <w:rFonts w:ascii="Georgia" w:hAnsi="Georgia"/>
                <w:color w:val="000000"/>
                <w:spacing w:val="-5"/>
                <w:lang w:val="ro-RO"/>
              </w:rPr>
            </w:pPr>
            <w:hyperlink r:id="rId10">
              <w:r w:rsidR="00B52EAF" w:rsidRPr="00DE7FFD">
                <w:rPr>
                  <w:rFonts w:ascii="Georgia" w:hAnsi="Georgia"/>
                  <w:color w:val="0000FF"/>
                  <w:spacing w:val="-5"/>
                  <w:u w:val="single"/>
                  <w:lang w:val="ro-RO"/>
                </w:rPr>
                <w:t>https://oldsite.ms.ro/investitia-specifica-i1-3-unitati-de</w:t>
              </w:r>
              <w:r w:rsidR="00B52EAF" w:rsidRPr="00DE7FFD">
                <w:rPr>
                  <w:rFonts w:ascii="Georgia" w:hAnsi="Georgia"/>
                  <w:color w:val="0000FF"/>
                  <w:spacing w:val="-5"/>
                  <w:u w:val="single"/>
                  <w:lang w:val="ro-RO"/>
                </w:rPr>
                <w:softHyphen/>
              </w:r>
            </w:hyperlink>
            <w:r w:rsidR="00B52EAF" w:rsidRPr="00DE7FFD">
              <w:rPr>
                <w:rFonts w:ascii="Georgia" w:hAnsi="Georgia"/>
                <w:color w:val="0000FF"/>
                <w:u w:val="single"/>
                <w:lang w:val="ro-RO"/>
              </w:rPr>
              <w:t>asistenta-medicala-ambulatorie/</w:t>
            </w:r>
          </w:p>
        </w:tc>
      </w:tr>
      <w:tr w:rsidR="00215AC6" w:rsidRPr="00CB252F" w:rsidTr="00A14896">
        <w:trPr>
          <w:trHeight w:hRule="exact" w:val="1066"/>
        </w:trPr>
        <w:tc>
          <w:tcPr>
            <w:tcW w:w="3452" w:type="dxa"/>
            <w:tcBorders>
              <w:top w:val="single" w:sz="4" w:space="0" w:color="000000"/>
              <w:left w:val="single" w:sz="4" w:space="0" w:color="000000"/>
              <w:bottom w:val="single" w:sz="4" w:space="0" w:color="000000"/>
              <w:right w:val="single" w:sz="4" w:space="0" w:color="000000"/>
            </w:tcBorders>
          </w:tcPr>
          <w:p w:rsidR="00215AC6" w:rsidRPr="00DE7FFD" w:rsidRDefault="000C3038">
            <w:pPr>
              <w:numPr>
                <w:ilvl w:val="0"/>
                <w:numId w:val="1"/>
              </w:numPr>
              <w:tabs>
                <w:tab w:val="decimal" w:pos="432"/>
              </w:tabs>
              <w:ind w:left="72" w:right="180" w:firstLine="72"/>
              <w:rPr>
                <w:rFonts w:ascii="Georgia" w:hAnsi="Georgia"/>
                <w:b/>
                <w:color w:val="000000"/>
                <w:spacing w:val="-4"/>
                <w:lang w:val="ro-RO"/>
              </w:rPr>
            </w:pPr>
            <w:bookmarkStart w:id="2" w:name="_Hlk140054302"/>
            <w:r w:rsidRPr="00DE7FFD">
              <w:rPr>
                <w:rFonts w:ascii="Georgia" w:hAnsi="Georgia"/>
                <w:b/>
                <w:color w:val="000000"/>
                <w:spacing w:val="-4"/>
                <w:lang w:val="el-GR"/>
              </w:rPr>
              <w:t xml:space="preserve">Ολοκληρωμένα κοινοτικά κέντρα </w:t>
            </w:r>
            <w:r w:rsidR="00B52EAF" w:rsidRPr="00DE7FFD">
              <w:rPr>
                <w:rFonts w:ascii="Georgia" w:hAnsi="Georgia"/>
                <w:b/>
                <w:color w:val="000000"/>
                <w:spacing w:val="3"/>
                <w:lang w:val="ro-RO"/>
              </w:rPr>
              <w:t>(</w:t>
            </w:r>
            <w:r w:rsidR="00AB0B6C" w:rsidRPr="00DE7FFD">
              <w:rPr>
                <w:rFonts w:ascii="Georgia" w:hAnsi="Georgia"/>
                <w:b/>
                <w:color w:val="000000"/>
                <w:spacing w:val="3"/>
                <w:lang w:val="ro-RO"/>
              </w:rPr>
              <w:t>εκτιμώμενος προϋπολογισμός</w:t>
            </w:r>
            <w:r w:rsidR="00B52EAF" w:rsidRPr="00DE7FFD">
              <w:rPr>
                <w:rFonts w:ascii="Georgia" w:hAnsi="Georgia"/>
                <w:b/>
                <w:color w:val="000000"/>
                <w:spacing w:val="3"/>
                <w:lang w:val="ro-RO"/>
              </w:rPr>
              <w:t xml:space="preserve">: 50 </w:t>
            </w:r>
            <w:r w:rsidR="00AB0B6C" w:rsidRPr="00DE7FFD">
              <w:rPr>
                <w:rFonts w:ascii="Georgia" w:hAnsi="Georgia"/>
                <w:b/>
                <w:color w:val="000000"/>
                <w:spacing w:val="3"/>
                <w:lang w:val="ro-RO"/>
              </w:rPr>
              <w:t>εκατ. Ευρώ</w:t>
            </w:r>
            <w:r w:rsidR="00B52EAF" w:rsidRPr="00DE7FFD">
              <w:rPr>
                <w:rFonts w:ascii="Georgia" w:hAnsi="Georgia"/>
                <w:b/>
                <w:color w:val="000000"/>
                <w:spacing w:val="3"/>
                <w:lang w:val="ro-RO"/>
              </w:rPr>
              <w:t>)</w:t>
            </w:r>
            <w:bookmarkEnd w:id="2"/>
          </w:p>
        </w:tc>
        <w:tc>
          <w:tcPr>
            <w:tcW w:w="5818" w:type="dxa"/>
            <w:tcBorders>
              <w:top w:val="single" w:sz="4" w:space="0" w:color="000000"/>
              <w:left w:val="single" w:sz="4" w:space="0" w:color="000000"/>
              <w:bottom w:val="single" w:sz="4" w:space="0" w:color="000000"/>
              <w:right w:val="single" w:sz="4" w:space="0" w:color="000000"/>
            </w:tcBorders>
          </w:tcPr>
          <w:p w:rsidR="00215AC6" w:rsidRPr="00DE7FFD" w:rsidRDefault="00B52EAF">
            <w:pPr>
              <w:ind w:left="90"/>
              <w:rPr>
                <w:rFonts w:ascii="Georgia" w:hAnsi="Georgia"/>
                <w:color w:val="000000"/>
                <w:spacing w:val="1"/>
                <w:lang w:val="el-GR"/>
              </w:rPr>
            </w:pPr>
            <w:r w:rsidRPr="00DE7FFD">
              <w:rPr>
                <w:rFonts w:ascii="Georgia" w:hAnsi="Georgia"/>
                <w:b/>
                <w:color w:val="565965"/>
                <w:spacing w:val="1"/>
                <w:lang w:val="ro-RO"/>
              </w:rPr>
              <w:t>-</w:t>
            </w:r>
            <w:r w:rsidR="000C3038" w:rsidRPr="00DE7FFD">
              <w:rPr>
                <w:rFonts w:ascii="Georgia" w:hAnsi="Georgia"/>
                <w:color w:val="000000"/>
                <w:spacing w:val="1"/>
                <w:lang w:val="el-GR"/>
              </w:rPr>
              <w:t>- ανάπλαση / κατασκευή (200 μονάδες</w:t>
            </w:r>
            <w:r w:rsidRPr="00DE7FFD">
              <w:rPr>
                <w:rFonts w:ascii="Georgia" w:hAnsi="Georgia"/>
                <w:color w:val="000000"/>
                <w:spacing w:val="1"/>
                <w:lang w:val="ro-RO"/>
              </w:rPr>
              <w:t>);</w:t>
            </w:r>
          </w:p>
          <w:p w:rsidR="00215AC6" w:rsidRPr="00DE7FFD" w:rsidRDefault="000C3038" w:rsidP="000C3038">
            <w:pPr>
              <w:ind w:left="90"/>
              <w:rPr>
                <w:rFonts w:ascii="Georgia" w:hAnsi="Georgia"/>
                <w:color w:val="000000"/>
                <w:w w:val="65"/>
                <w:lang w:val="ro-RO"/>
              </w:rPr>
            </w:pPr>
            <w:r w:rsidRPr="00DE7FFD">
              <w:rPr>
                <w:rFonts w:ascii="Georgia" w:hAnsi="Georgia"/>
                <w:color w:val="000000"/>
                <w:spacing w:val="1"/>
                <w:lang w:val="el-GR"/>
              </w:rPr>
              <w:t xml:space="preserve">- κεντρική προμήθεια εξοπλισμού και ιατρικών συσκευών </w:t>
            </w:r>
          </w:p>
        </w:tc>
      </w:tr>
    </w:tbl>
    <w:p w:rsidR="00215AC6" w:rsidRPr="000C3038" w:rsidRDefault="00215AC6">
      <w:pPr>
        <w:rPr>
          <w:lang w:val="el-GR"/>
        </w:rPr>
        <w:sectPr w:rsidR="00215AC6" w:rsidRPr="000C3038">
          <w:pgSz w:w="11918" w:h="16854"/>
          <w:pgMar w:top="934" w:right="733" w:bottom="804" w:left="1045" w:header="720" w:footer="720" w:gutter="0"/>
          <w:cols w:space="720"/>
        </w:sectPr>
      </w:pPr>
    </w:p>
    <w:p w:rsidR="00215AC6" w:rsidRPr="000C3038" w:rsidRDefault="00CB252F">
      <w:pPr>
        <w:rPr>
          <w:sz w:val="2"/>
          <w:lang w:val="el-GR"/>
        </w:rPr>
      </w:pPr>
      <w:r>
        <w:rPr>
          <w:noProof/>
        </w:rPr>
        <w:lastRenderedPageBreak/>
        <mc:AlternateContent>
          <mc:Choice Requires="wps">
            <w:drawing>
              <wp:anchor distT="0" distB="0" distL="0" distR="0" simplePos="0" relativeHeight="251662336" behindDoc="1" locked="0" layoutInCell="1" allowOverlap="1">
                <wp:simplePos x="0" y="0"/>
                <wp:positionH relativeFrom="column">
                  <wp:posOffset>0</wp:posOffset>
                </wp:positionH>
                <wp:positionV relativeFrom="paragraph">
                  <wp:posOffset>9394190</wp:posOffset>
                </wp:positionV>
                <wp:extent cx="6400800" cy="141605"/>
                <wp:effectExtent l="0" t="0" r="1270" b="0"/>
                <wp:wrapSquare wrapText="bothSides"/>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EDE" w:rsidRDefault="00CD5EDE">
                            <w:pPr>
                              <w:spacing w:line="204" w:lineRule="auto"/>
                              <w:ind w:left="5040"/>
                              <w:rPr>
                                <w:rFonts w:ascii="Times New Roman" w:hAnsi="Times New Roman"/>
                                <w:b/>
                                <w:color w:val="000000"/>
                                <w:w w:val="105"/>
                                <w:sz w:val="23"/>
                                <w:lang w:val="ro-RO"/>
                              </w:rPr>
                            </w:pPr>
                            <w:r>
                              <w:rPr>
                                <w:rFonts w:ascii="Times New Roman" w:hAnsi="Times New Roman"/>
                                <w:b/>
                                <w:color w:val="000000"/>
                                <w:w w:val="105"/>
                                <w:sz w:val="23"/>
                                <w:lang w:val="ro-RO"/>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margin-left:0;margin-top:739.7pt;width:7in;height:11.15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" filled="f" stroked="f">
                <v:textbox inset="0,0,0,0">
                  <w:txbxContent>
                    <w:p w:rsidR="00CD5EDE" w:rsidRDefault="00CD5EDE">
                      <w:pPr>
                        <w:spacing w:line="204" w:lineRule="auto"/>
                        <w:ind w:left="5040"/>
                        <w:rPr>
                          <w:rFonts w:ascii="Times New Roman" w:hAnsi="Times New Roman"/>
                          <w:b/>
                          <w:color w:val="000000"/>
                          <w:w w:val="105"/>
                          <w:sz w:val="23"/>
                          <w:lang w:val="ro-RO"/>
                        </w:rPr>
                      </w:pPr>
                      <w:r>
                        <w:rPr>
                          <w:rFonts w:ascii="Times New Roman" w:hAnsi="Times New Roman"/>
                          <w:b/>
                          <w:color w:val="000000"/>
                          <w:w w:val="105"/>
                          <w:sz w:val="23"/>
                          <w:lang w:val="ro-RO"/>
                        </w:rPr>
                        <w:t>2</w:t>
                      </w:r>
                    </w:p>
                  </w:txbxContent>
                </v:textbox>
                <w10:wrap type="square"/>
              </v:shape>
            </w:pict>
          </mc:Fallback>
        </mc:AlternateContent>
      </w:r>
    </w:p>
    <w:p w:rsidR="00215AC6" w:rsidRPr="00AF3822" w:rsidRDefault="00215AC6">
      <w:pPr>
        <w:spacing w:before="260" w:line="20" w:lineRule="exact"/>
        <w:rPr>
          <w:lang w:val="el-GR"/>
        </w:rPr>
      </w:pPr>
    </w:p>
    <w:tbl>
      <w:tblPr>
        <w:tblW w:w="0" w:type="auto"/>
        <w:tblInd w:w="489" w:type="dxa"/>
        <w:shd w:val="clear" w:color="EFF6FB" w:fill="auto"/>
        <w:tblLayout w:type="fixed"/>
        <w:tblCellMar>
          <w:left w:w="0" w:type="dxa"/>
          <w:right w:w="0" w:type="dxa"/>
        </w:tblCellMar>
        <w:tblLook w:val="0000" w:firstRow="0" w:lastRow="0" w:firstColumn="0" w:lastColumn="0" w:noHBand="0" w:noVBand="0"/>
      </w:tblPr>
      <w:tblGrid>
        <w:gridCol w:w="3456"/>
        <w:gridCol w:w="5814"/>
      </w:tblGrid>
      <w:tr w:rsidR="00215AC6" w:rsidRPr="00CB252F" w:rsidTr="002D4A11">
        <w:trPr>
          <w:trHeight w:hRule="exact" w:val="1685"/>
        </w:trPr>
        <w:tc>
          <w:tcPr>
            <w:tcW w:w="3456" w:type="dxa"/>
            <w:tcBorders>
              <w:top w:val="single" w:sz="4" w:space="0" w:color="000000"/>
              <w:left w:val="single" w:sz="4" w:space="0" w:color="000000"/>
              <w:bottom w:val="single" w:sz="4" w:space="0" w:color="000000"/>
              <w:right w:val="single" w:sz="4" w:space="0" w:color="000000"/>
            </w:tcBorders>
            <w:shd w:val="clear" w:color="EFF6FB" w:fill="auto"/>
          </w:tcPr>
          <w:p w:rsidR="00215AC6" w:rsidRPr="00DE7FFD" w:rsidRDefault="000C3038" w:rsidP="000C3038">
            <w:pPr>
              <w:ind w:left="108" w:right="864"/>
              <w:rPr>
                <w:rFonts w:ascii="Georgia" w:hAnsi="Georgia"/>
                <w:i/>
                <w:color w:val="000000"/>
                <w:spacing w:val="-8"/>
                <w:w w:val="105"/>
                <w:lang w:val="ro-RO"/>
              </w:rPr>
            </w:pPr>
            <w:r w:rsidRPr="00DE7FFD">
              <w:rPr>
                <w:rFonts w:ascii="Georgia" w:hAnsi="Georgia"/>
                <w:i/>
                <w:color w:val="000000"/>
                <w:spacing w:val="-5"/>
                <w:w w:val="105"/>
                <w:lang w:val="ro-RO"/>
              </w:rPr>
              <w:t xml:space="preserve">Προθεσμία υλοποίησης: </w:t>
            </w:r>
            <w:r w:rsidRPr="00DE7FFD">
              <w:rPr>
                <w:rFonts w:ascii="Georgia" w:hAnsi="Georgia"/>
                <w:i/>
                <w:color w:val="565965"/>
                <w:lang w:val="ro-RO"/>
              </w:rPr>
              <w:t>-</w:t>
            </w:r>
            <w:r w:rsidRPr="00DE7FFD">
              <w:rPr>
                <w:rFonts w:ascii="Georgia" w:hAnsi="Georgia"/>
                <w:i/>
                <w:color w:val="000000"/>
                <w:w w:val="105"/>
                <w:lang w:val="ro-RO"/>
              </w:rPr>
              <w:t xml:space="preserve"> </w:t>
            </w:r>
            <w:r w:rsidRPr="00DE7FFD">
              <w:rPr>
                <w:rFonts w:ascii="Georgia" w:hAnsi="Georgia"/>
                <w:i/>
                <w:color w:val="000000"/>
                <w:w w:val="105"/>
                <w:lang w:val="el-GR"/>
              </w:rPr>
              <w:t>Αύγουστος</w:t>
            </w:r>
            <w:r w:rsidRPr="00DE7FFD">
              <w:rPr>
                <w:rFonts w:ascii="Georgia" w:hAnsi="Georgia"/>
                <w:i/>
                <w:color w:val="000000"/>
                <w:w w:val="105"/>
                <w:lang w:val="ro-RO"/>
              </w:rPr>
              <w:t xml:space="preserve"> 2024</w:t>
            </w:r>
          </w:p>
        </w:tc>
        <w:tc>
          <w:tcPr>
            <w:tcW w:w="5814" w:type="dxa"/>
            <w:tcBorders>
              <w:top w:val="single" w:sz="4" w:space="0" w:color="000000"/>
              <w:left w:val="single" w:sz="4" w:space="0" w:color="000000"/>
              <w:bottom w:val="single" w:sz="4" w:space="0" w:color="000000"/>
              <w:right w:val="single" w:sz="4" w:space="0" w:color="000000"/>
            </w:tcBorders>
            <w:shd w:val="clear" w:color="EFF6FB" w:fill="auto"/>
          </w:tcPr>
          <w:p w:rsidR="000C3038" w:rsidRPr="00DE7FFD" w:rsidRDefault="000C3038" w:rsidP="000C3038">
            <w:pPr>
              <w:ind w:left="108" w:right="108"/>
              <w:rPr>
                <w:rFonts w:ascii="Georgia" w:hAnsi="Georgia"/>
                <w:color w:val="000000"/>
                <w:lang w:val="el-GR"/>
              </w:rPr>
            </w:pPr>
            <w:r w:rsidRPr="00DE7FFD">
              <w:rPr>
                <w:rFonts w:ascii="Georgia" w:hAnsi="Georgia"/>
                <w:lang w:val="ro-RO"/>
              </w:rPr>
              <w:t xml:space="preserve"> </w:t>
            </w:r>
            <w:r w:rsidRPr="00DE7FFD">
              <w:rPr>
                <w:rFonts w:ascii="Georgia" w:hAnsi="Georgia"/>
                <w:color w:val="000000"/>
                <w:lang w:val="ro-RO"/>
              </w:rPr>
              <w:t xml:space="preserve">Οι δικαιούχοι αυτής της πρόσκλησης υποβολής προτάσεων μπορούν να βρεθούν στη </w:t>
            </w:r>
            <w:proofErr w:type="spellStart"/>
            <w:r w:rsidRPr="00DE7FFD">
              <w:rPr>
                <w:rFonts w:ascii="Georgia" w:hAnsi="Georgia"/>
                <w:color w:val="000000"/>
                <w:lang w:val="el-GR"/>
              </w:rPr>
              <w:t>ιστο</w:t>
            </w:r>
            <w:proofErr w:type="spellEnd"/>
            <w:r w:rsidRPr="00DE7FFD">
              <w:rPr>
                <w:rFonts w:ascii="Georgia" w:hAnsi="Georgia"/>
                <w:color w:val="000000"/>
                <w:lang w:val="ro-RO"/>
              </w:rPr>
              <w:t>σελίδα</w:t>
            </w:r>
            <w:r w:rsidRPr="00DE7FFD">
              <w:rPr>
                <w:rFonts w:ascii="Georgia" w:hAnsi="Georgia"/>
                <w:color w:val="000000"/>
                <w:lang w:val="el-GR"/>
              </w:rPr>
              <w:t xml:space="preserve">: </w:t>
            </w:r>
          </w:p>
          <w:p w:rsidR="000C3038" w:rsidRPr="00DE7FFD" w:rsidRDefault="000C3038" w:rsidP="000C3038">
            <w:pPr>
              <w:ind w:left="108" w:right="108"/>
              <w:rPr>
                <w:rFonts w:ascii="Georgia" w:hAnsi="Georgia"/>
                <w:color w:val="000000"/>
                <w:lang w:val="el-GR"/>
              </w:rPr>
            </w:pPr>
          </w:p>
          <w:p w:rsidR="00215AC6" w:rsidRPr="00DE7FFD" w:rsidRDefault="00332B49" w:rsidP="000C3038">
            <w:pPr>
              <w:ind w:left="108" w:right="108"/>
              <w:rPr>
                <w:rFonts w:ascii="Georgia" w:hAnsi="Georgia"/>
                <w:color w:val="000000"/>
                <w:spacing w:val="-6"/>
                <w:lang w:val="el-GR"/>
              </w:rPr>
            </w:pPr>
            <w:hyperlink r:id="rId11" w:history="1">
              <w:r w:rsidR="002D4A11" w:rsidRPr="00DE7FFD">
                <w:rPr>
                  <w:rStyle w:val="Hyperlink"/>
                  <w:rFonts w:ascii="Georgia" w:hAnsi="Georgia"/>
                </w:rPr>
                <w:t>https</w:t>
              </w:r>
              <w:r w:rsidR="002D4A11" w:rsidRPr="00DE7FFD">
                <w:rPr>
                  <w:rStyle w:val="Hyperlink"/>
                  <w:rFonts w:ascii="Georgia" w:hAnsi="Georgia"/>
                  <w:lang w:val="el-GR"/>
                </w:rPr>
                <w:t>://</w:t>
              </w:r>
              <w:proofErr w:type="spellStart"/>
              <w:r w:rsidR="002D4A11" w:rsidRPr="00DE7FFD">
                <w:rPr>
                  <w:rStyle w:val="Hyperlink"/>
                  <w:rFonts w:ascii="Georgia" w:hAnsi="Georgia"/>
                </w:rPr>
                <w:t>oldsite</w:t>
              </w:r>
              <w:proofErr w:type="spellEnd"/>
              <w:r w:rsidR="002D4A11" w:rsidRPr="00DE7FFD">
                <w:rPr>
                  <w:rStyle w:val="Hyperlink"/>
                  <w:rFonts w:ascii="Georgia" w:hAnsi="Georgia"/>
                  <w:lang w:val="el-GR"/>
                </w:rPr>
                <w:t>.</w:t>
              </w:r>
              <w:proofErr w:type="spellStart"/>
              <w:r w:rsidR="002D4A11" w:rsidRPr="00DE7FFD">
                <w:rPr>
                  <w:rStyle w:val="Hyperlink"/>
                  <w:rFonts w:ascii="Georgia" w:hAnsi="Georgia"/>
                </w:rPr>
                <w:t>ms</w:t>
              </w:r>
              <w:proofErr w:type="spellEnd"/>
              <w:r w:rsidR="002D4A11" w:rsidRPr="00DE7FFD">
                <w:rPr>
                  <w:rStyle w:val="Hyperlink"/>
                  <w:rFonts w:ascii="Georgia" w:hAnsi="Georgia"/>
                  <w:lang w:val="el-GR"/>
                </w:rPr>
                <w:t>.</w:t>
              </w:r>
              <w:proofErr w:type="spellStart"/>
              <w:r w:rsidR="002D4A11" w:rsidRPr="00DE7FFD">
                <w:rPr>
                  <w:rStyle w:val="Hyperlink"/>
                  <w:rFonts w:ascii="Georgia" w:hAnsi="Georgia"/>
                </w:rPr>
                <w:t>ro</w:t>
              </w:r>
              <w:proofErr w:type="spellEnd"/>
              <w:r w:rsidR="002D4A11" w:rsidRPr="00DE7FFD">
                <w:rPr>
                  <w:rStyle w:val="Hyperlink"/>
                  <w:rFonts w:ascii="Georgia" w:hAnsi="Georgia"/>
                  <w:lang w:val="el-GR"/>
                </w:rPr>
                <w:t>/</w:t>
              </w:r>
              <w:proofErr w:type="spellStart"/>
              <w:r w:rsidR="002D4A11" w:rsidRPr="00DE7FFD">
                <w:rPr>
                  <w:rStyle w:val="Hyperlink"/>
                  <w:rFonts w:ascii="Georgia" w:hAnsi="Georgia"/>
                </w:rPr>
                <w:t>investitia</w:t>
              </w:r>
              <w:proofErr w:type="spellEnd"/>
              <w:r w:rsidR="002D4A11" w:rsidRPr="00DE7FFD">
                <w:rPr>
                  <w:rStyle w:val="Hyperlink"/>
                  <w:rFonts w:ascii="Georgia" w:hAnsi="Georgia"/>
                  <w:lang w:val="el-GR"/>
                </w:rPr>
                <w:t>-</w:t>
              </w:r>
              <w:proofErr w:type="spellStart"/>
              <w:r w:rsidR="002D4A11" w:rsidRPr="00DE7FFD">
                <w:rPr>
                  <w:rStyle w:val="Hyperlink"/>
                  <w:rFonts w:ascii="Georgia" w:hAnsi="Georgia"/>
                </w:rPr>
                <w:t>specifica</w:t>
              </w:r>
              <w:proofErr w:type="spellEnd"/>
              <w:r w:rsidR="002D4A11" w:rsidRPr="00DE7FFD">
                <w:rPr>
                  <w:rStyle w:val="Hyperlink"/>
                  <w:rFonts w:ascii="Georgia" w:hAnsi="Georgia"/>
                  <w:lang w:val="el-GR"/>
                </w:rPr>
                <w:t>-</w:t>
              </w:r>
              <w:proofErr w:type="spellStart"/>
              <w:r w:rsidR="002D4A11" w:rsidRPr="00DE7FFD">
                <w:rPr>
                  <w:rStyle w:val="Hyperlink"/>
                  <w:rFonts w:ascii="Georgia" w:hAnsi="Georgia"/>
                </w:rPr>
                <w:t>i</w:t>
              </w:r>
              <w:proofErr w:type="spellEnd"/>
              <w:r w:rsidR="002D4A11" w:rsidRPr="00DE7FFD">
                <w:rPr>
                  <w:rStyle w:val="Hyperlink"/>
                  <w:rFonts w:ascii="Georgia" w:hAnsi="Georgia"/>
                  <w:lang w:val="el-GR"/>
                </w:rPr>
                <w:t>1-4-</w:t>
              </w:r>
              <w:proofErr w:type="spellStart"/>
              <w:r w:rsidR="002D4A11" w:rsidRPr="00DE7FFD">
                <w:rPr>
                  <w:rStyle w:val="Hyperlink"/>
                  <w:rFonts w:ascii="Georgia" w:hAnsi="Georgia"/>
                </w:rPr>
                <w:t>centre</w:t>
              </w:r>
              <w:proofErr w:type="spellEnd"/>
              <w:r w:rsidR="002D4A11" w:rsidRPr="00DE7FFD">
                <w:rPr>
                  <w:rStyle w:val="Hyperlink"/>
                  <w:rFonts w:ascii="Georgia" w:hAnsi="Georgia"/>
                  <w:lang w:val="el-GR"/>
                </w:rPr>
                <w:t>-</w:t>
              </w:r>
              <w:proofErr w:type="spellStart"/>
              <w:r w:rsidR="002D4A11" w:rsidRPr="00DE7FFD">
                <w:rPr>
                  <w:rStyle w:val="Hyperlink"/>
                  <w:rFonts w:ascii="Georgia" w:hAnsi="Georgia"/>
                </w:rPr>
                <w:t>comunitare</w:t>
              </w:r>
              <w:proofErr w:type="spellEnd"/>
              <w:r w:rsidR="002D4A11" w:rsidRPr="00DE7FFD">
                <w:rPr>
                  <w:rStyle w:val="Hyperlink"/>
                  <w:rFonts w:ascii="Georgia" w:hAnsi="Georgia"/>
                  <w:lang w:val="el-GR"/>
                </w:rPr>
                <w:t>-</w:t>
              </w:r>
              <w:r w:rsidR="002D4A11" w:rsidRPr="00DE7FFD">
                <w:rPr>
                  <w:rStyle w:val="Hyperlink"/>
                  <w:rFonts w:ascii="Georgia" w:hAnsi="Georgia"/>
                </w:rPr>
                <w:t>integrate</w:t>
              </w:r>
              <w:r w:rsidR="002D4A11" w:rsidRPr="00DE7FFD">
                <w:rPr>
                  <w:rStyle w:val="Hyperlink"/>
                  <w:rFonts w:ascii="Georgia" w:hAnsi="Georgia"/>
                  <w:lang w:val="el-GR"/>
                </w:rPr>
                <w:t>/</w:t>
              </w:r>
            </w:hyperlink>
            <w:r w:rsidR="002D4A11" w:rsidRPr="00DE7FFD">
              <w:rPr>
                <w:rFonts w:ascii="Georgia" w:hAnsi="Georgia"/>
                <w:lang w:val="el-GR"/>
              </w:rPr>
              <w:t xml:space="preserve"> </w:t>
            </w:r>
          </w:p>
        </w:tc>
      </w:tr>
      <w:tr w:rsidR="00215AC6" w:rsidTr="00EE0DA1">
        <w:trPr>
          <w:trHeight w:hRule="exact" w:val="579"/>
        </w:trPr>
        <w:tc>
          <w:tcPr>
            <w:tcW w:w="3456" w:type="dxa"/>
            <w:tcBorders>
              <w:top w:val="single" w:sz="4" w:space="0" w:color="000000"/>
              <w:left w:val="single" w:sz="4" w:space="0" w:color="000000"/>
              <w:bottom w:val="none" w:sz="0" w:space="0" w:color="000000"/>
              <w:right w:val="single" w:sz="4" w:space="0" w:color="000000"/>
            </w:tcBorders>
            <w:shd w:val="clear" w:color="EFF6FB" w:fill="auto"/>
            <w:vAlign w:val="center"/>
          </w:tcPr>
          <w:p w:rsidR="00215AC6" w:rsidRPr="00DE7FFD" w:rsidRDefault="000C3038" w:rsidP="000C3038">
            <w:pPr>
              <w:numPr>
                <w:ilvl w:val="0"/>
                <w:numId w:val="2"/>
              </w:numPr>
              <w:tabs>
                <w:tab w:val="clear" w:pos="288"/>
                <w:tab w:val="decimal" w:pos="411"/>
              </w:tabs>
              <w:ind w:left="123"/>
              <w:rPr>
                <w:rFonts w:ascii="Georgia" w:hAnsi="Georgia"/>
                <w:b/>
                <w:color w:val="000000"/>
                <w:spacing w:val="8"/>
                <w:w w:val="105"/>
                <w:lang w:val="ro-RO"/>
              </w:rPr>
            </w:pPr>
            <w:r w:rsidRPr="00DE7FFD">
              <w:rPr>
                <w:rFonts w:ascii="Georgia" w:hAnsi="Georgia"/>
                <w:b/>
                <w:color w:val="000000"/>
                <w:spacing w:val="8"/>
                <w:w w:val="105"/>
                <w:lang w:val="el-GR"/>
              </w:rPr>
              <w:t xml:space="preserve">Ιατρεία οικογενειακού προγραμματισμού </w:t>
            </w:r>
          </w:p>
        </w:tc>
        <w:tc>
          <w:tcPr>
            <w:tcW w:w="5814" w:type="dxa"/>
            <w:tcBorders>
              <w:top w:val="single" w:sz="4" w:space="0" w:color="000000"/>
              <w:left w:val="single" w:sz="4" w:space="0" w:color="000000"/>
              <w:bottom w:val="none" w:sz="0" w:space="0" w:color="000000"/>
              <w:right w:val="single" w:sz="4" w:space="0" w:color="000000"/>
            </w:tcBorders>
            <w:shd w:val="clear" w:color="EFF6FB" w:fill="auto"/>
            <w:vAlign w:val="center"/>
          </w:tcPr>
          <w:p w:rsidR="00215AC6" w:rsidRPr="00DE7FFD" w:rsidRDefault="00B52EAF" w:rsidP="00AF3822">
            <w:pPr>
              <w:ind w:left="98"/>
              <w:rPr>
                <w:rFonts w:ascii="Georgia" w:hAnsi="Georgia"/>
                <w:b/>
                <w:color w:val="000000"/>
                <w:lang w:val="ro-RO"/>
              </w:rPr>
            </w:pPr>
            <w:r w:rsidRPr="00DE7FFD">
              <w:rPr>
                <w:rFonts w:ascii="Georgia" w:hAnsi="Georgia"/>
                <w:b/>
                <w:color w:val="000000"/>
                <w:lang w:val="ro-RO"/>
              </w:rPr>
              <w:t xml:space="preserve">- </w:t>
            </w:r>
            <w:r w:rsidR="00AF3822" w:rsidRPr="00DE7FFD">
              <w:rPr>
                <w:rFonts w:ascii="Georgia" w:hAnsi="Georgia"/>
                <w:color w:val="000000"/>
                <w:lang w:val="el-GR"/>
              </w:rPr>
              <w:t xml:space="preserve">ανάπλαση </w:t>
            </w:r>
            <w:r w:rsidRPr="00DE7FFD">
              <w:rPr>
                <w:rFonts w:ascii="Georgia" w:hAnsi="Georgia"/>
                <w:color w:val="000000"/>
                <w:lang w:val="ro-RO"/>
              </w:rPr>
              <w:t>/</w:t>
            </w:r>
            <w:r w:rsidR="00AF3822" w:rsidRPr="00DE7FFD">
              <w:rPr>
                <w:rFonts w:ascii="Georgia" w:hAnsi="Georgia"/>
                <w:color w:val="000000"/>
                <w:lang w:val="el-GR"/>
              </w:rPr>
              <w:t xml:space="preserve"> κατασκευή </w:t>
            </w:r>
            <w:r w:rsidRPr="00DE7FFD">
              <w:rPr>
                <w:rFonts w:ascii="Georgia" w:hAnsi="Georgia"/>
                <w:color w:val="000000"/>
                <w:lang w:val="ro-RO"/>
              </w:rPr>
              <w:t xml:space="preserve">(57 </w:t>
            </w:r>
            <w:r w:rsidR="000C3038" w:rsidRPr="00DE7FFD">
              <w:rPr>
                <w:rFonts w:ascii="Georgia" w:hAnsi="Georgia"/>
                <w:color w:val="000000"/>
                <w:lang w:val="ro-RO"/>
              </w:rPr>
              <w:t>μονάδες</w:t>
            </w:r>
            <w:r w:rsidRPr="00DE7FFD">
              <w:rPr>
                <w:rFonts w:ascii="Georgia" w:hAnsi="Georgia"/>
                <w:color w:val="000000"/>
                <w:lang w:val="ro-RO"/>
              </w:rPr>
              <w:t>);</w:t>
            </w:r>
          </w:p>
        </w:tc>
      </w:tr>
      <w:tr w:rsidR="00EE0DA1" w:rsidRPr="00CB252F" w:rsidTr="00761EDA">
        <w:trPr>
          <w:trHeight w:hRule="exact" w:val="263"/>
        </w:trPr>
        <w:tc>
          <w:tcPr>
            <w:tcW w:w="3456" w:type="dxa"/>
            <w:tcBorders>
              <w:top w:val="none" w:sz="0" w:space="0" w:color="000000"/>
              <w:left w:val="single" w:sz="4" w:space="0" w:color="000000"/>
              <w:bottom w:val="none" w:sz="0" w:space="0" w:color="000000"/>
              <w:right w:val="single" w:sz="4" w:space="0" w:color="000000"/>
            </w:tcBorders>
            <w:shd w:val="clear" w:color="EFF6FB" w:fill="auto"/>
          </w:tcPr>
          <w:p w:rsidR="00EE0DA1" w:rsidRDefault="00EE0DA1" w:rsidP="00EE0DA1"/>
        </w:tc>
        <w:tc>
          <w:tcPr>
            <w:tcW w:w="5814" w:type="dxa"/>
            <w:tcBorders>
              <w:top w:val="none" w:sz="0" w:space="0" w:color="000000"/>
              <w:left w:val="single" w:sz="4" w:space="0" w:color="000000"/>
              <w:bottom w:val="none" w:sz="0" w:space="0" w:color="000000"/>
              <w:right w:val="single" w:sz="4" w:space="0" w:color="000000"/>
            </w:tcBorders>
            <w:shd w:val="clear" w:color="EFF6FB" w:fill="auto"/>
            <w:vAlign w:val="center"/>
          </w:tcPr>
          <w:p w:rsidR="00EE0DA1" w:rsidRPr="00DE7FFD" w:rsidRDefault="00EE0DA1" w:rsidP="00EE0DA1">
            <w:pPr>
              <w:tabs>
                <w:tab w:val="left" w:pos="378"/>
                <w:tab w:val="left" w:pos="1368"/>
                <w:tab w:val="left" w:pos="2664"/>
                <w:tab w:val="left" w:pos="3069"/>
                <w:tab w:val="left" w:pos="4473"/>
                <w:tab w:val="right" w:pos="5696"/>
              </w:tabs>
              <w:ind w:left="98"/>
              <w:rPr>
                <w:rFonts w:ascii="Georgia" w:hAnsi="Georgia"/>
                <w:b/>
                <w:color w:val="000000"/>
                <w:lang w:val="ro-RO"/>
              </w:rPr>
            </w:pPr>
            <w:r w:rsidRPr="00DE7FFD">
              <w:rPr>
                <w:rFonts w:ascii="Georgia" w:hAnsi="Georgia"/>
                <w:b/>
                <w:color w:val="000000"/>
                <w:lang w:val="ro-RO"/>
              </w:rPr>
              <w:t>-</w:t>
            </w:r>
            <w:r w:rsidRPr="00DE7FFD">
              <w:rPr>
                <w:rFonts w:ascii="Georgia" w:hAnsi="Georgia"/>
                <w:b/>
                <w:color w:val="000000"/>
                <w:lang w:val="el-GR"/>
              </w:rPr>
              <w:t xml:space="preserve"> </w:t>
            </w:r>
            <w:r w:rsidRPr="00DE7FFD">
              <w:rPr>
                <w:rFonts w:ascii="Georgia" w:hAnsi="Georgia"/>
                <w:color w:val="000000"/>
                <w:spacing w:val="-4"/>
                <w:lang w:val="ro-RO"/>
              </w:rPr>
              <w:t xml:space="preserve">κεντρική προμήθεια </w:t>
            </w:r>
            <w:r w:rsidRPr="00DE7FFD">
              <w:rPr>
                <w:rFonts w:ascii="Georgia" w:hAnsi="Georgia"/>
                <w:color w:val="000000"/>
                <w:spacing w:val="-4"/>
                <w:lang w:val="el-GR"/>
              </w:rPr>
              <w:t xml:space="preserve">εξοπλισμού και ιατρικών συσκευών </w:t>
            </w:r>
          </w:p>
        </w:tc>
      </w:tr>
      <w:tr w:rsidR="00EE0DA1" w:rsidTr="00EE0DA1">
        <w:trPr>
          <w:trHeight w:hRule="exact" w:val="851"/>
        </w:trPr>
        <w:tc>
          <w:tcPr>
            <w:tcW w:w="3456" w:type="dxa"/>
            <w:tcBorders>
              <w:top w:val="none" w:sz="0" w:space="0" w:color="000000"/>
              <w:left w:val="single" w:sz="4" w:space="0" w:color="000000"/>
              <w:bottom w:val="none" w:sz="0" w:space="0" w:color="000000"/>
              <w:right w:val="single" w:sz="4" w:space="0" w:color="000000"/>
            </w:tcBorders>
            <w:shd w:val="clear" w:color="EFF6FB" w:fill="auto"/>
          </w:tcPr>
          <w:p w:rsidR="00EE0DA1" w:rsidRDefault="00EE0DA1" w:rsidP="00EE0DA1">
            <w:r w:rsidRPr="000B6DAB">
              <w:rPr>
                <w:rFonts w:ascii="Georgia" w:hAnsi="Georgia"/>
                <w:b/>
                <w:color w:val="000000"/>
                <w:spacing w:val="-5"/>
                <w:w w:val="105"/>
                <w:lang w:val="ro-RO"/>
              </w:rPr>
              <w:t>(εκτιμώμενος προϋπολογισμός:</w:t>
            </w:r>
            <w:r w:rsidRPr="000B6DAB">
              <w:rPr>
                <w:rFonts w:ascii="Georgia" w:hAnsi="Georgia"/>
                <w:b/>
                <w:color w:val="000000"/>
                <w:spacing w:val="-5"/>
                <w:w w:val="105"/>
              </w:rPr>
              <w:t xml:space="preserve"> </w:t>
            </w:r>
            <w:r>
              <w:rPr>
                <w:rFonts w:ascii="Georgia" w:hAnsi="Georgia"/>
                <w:b/>
                <w:color w:val="000000"/>
                <w:spacing w:val="-5"/>
                <w:w w:val="105"/>
                <w:lang w:val="el-GR"/>
              </w:rPr>
              <w:t>10 εκ.</w:t>
            </w:r>
            <w:r w:rsidRPr="000B6DAB">
              <w:rPr>
                <w:rFonts w:ascii="Georgia" w:hAnsi="Georgia"/>
                <w:b/>
                <w:color w:val="000000"/>
                <w:spacing w:val="-5"/>
                <w:w w:val="105"/>
              </w:rPr>
              <w:t xml:space="preserve"> </w:t>
            </w:r>
            <w:r w:rsidRPr="000B6DAB">
              <w:rPr>
                <w:rFonts w:ascii="Georgia" w:hAnsi="Georgia"/>
                <w:b/>
                <w:color w:val="000000"/>
                <w:spacing w:val="-5"/>
                <w:w w:val="105"/>
                <w:lang w:val="el-GR"/>
              </w:rPr>
              <w:t>Ευρώ</w:t>
            </w:r>
            <w:r w:rsidRPr="000B6DAB">
              <w:rPr>
                <w:rFonts w:ascii="Georgia" w:hAnsi="Georgia"/>
                <w:b/>
                <w:color w:val="000000"/>
                <w:w w:val="105"/>
                <w:lang w:val="ro-RO"/>
              </w:rPr>
              <w:t>)</w:t>
            </w:r>
          </w:p>
        </w:tc>
        <w:tc>
          <w:tcPr>
            <w:tcW w:w="5814" w:type="dxa"/>
            <w:tcBorders>
              <w:top w:val="none" w:sz="0" w:space="0" w:color="000000"/>
              <w:left w:val="single" w:sz="4" w:space="0" w:color="000000"/>
              <w:bottom w:val="none" w:sz="0" w:space="0" w:color="000000"/>
              <w:right w:val="single" w:sz="4" w:space="0" w:color="000000"/>
            </w:tcBorders>
            <w:shd w:val="clear" w:color="EFF6FB" w:fill="auto"/>
          </w:tcPr>
          <w:p w:rsidR="00EE0DA1" w:rsidRPr="00DE7FFD" w:rsidRDefault="00EE0DA1" w:rsidP="00EE0DA1">
            <w:pPr>
              <w:ind w:left="98"/>
              <w:rPr>
                <w:rFonts w:ascii="Georgia" w:hAnsi="Georgia"/>
                <w:color w:val="000000"/>
                <w:lang w:val="el-GR"/>
              </w:rPr>
            </w:pPr>
          </w:p>
        </w:tc>
      </w:tr>
      <w:tr w:rsidR="00215AC6" w:rsidRPr="00CB252F" w:rsidTr="002D4A11">
        <w:trPr>
          <w:trHeight w:hRule="exact" w:val="650"/>
        </w:trPr>
        <w:tc>
          <w:tcPr>
            <w:tcW w:w="3456" w:type="dxa"/>
            <w:tcBorders>
              <w:top w:val="none" w:sz="0" w:space="0" w:color="000000"/>
              <w:left w:val="single" w:sz="4" w:space="0" w:color="000000"/>
              <w:bottom w:val="none" w:sz="0" w:space="0" w:color="000000"/>
              <w:right w:val="single" w:sz="4" w:space="0" w:color="000000"/>
            </w:tcBorders>
            <w:shd w:val="clear" w:color="EFF6FB" w:fill="auto"/>
            <w:vAlign w:val="center"/>
          </w:tcPr>
          <w:p w:rsidR="00215AC6" w:rsidRPr="00DE7FFD" w:rsidRDefault="00AF3822">
            <w:pPr>
              <w:ind w:left="123"/>
              <w:rPr>
                <w:rFonts w:ascii="Georgia" w:hAnsi="Georgia"/>
                <w:i/>
                <w:color w:val="000000"/>
                <w:spacing w:val="-6"/>
                <w:w w:val="105"/>
                <w:lang w:val="ro-RO"/>
              </w:rPr>
            </w:pPr>
            <w:r w:rsidRPr="00DE7FFD">
              <w:rPr>
                <w:rFonts w:ascii="Georgia" w:hAnsi="Georgia"/>
                <w:color w:val="000000"/>
                <w:spacing w:val="-6"/>
                <w:lang w:val="ro-RO"/>
              </w:rPr>
              <w:t>Προθεσμία υλοποίησης</w:t>
            </w:r>
            <w:r w:rsidR="00B52EAF" w:rsidRPr="00DE7FFD">
              <w:rPr>
                <w:rFonts w:ascii="Georgia" w:hAnsi="Georgia"/>
                <w:i/>
                <w:color w:val="000000"/>
                <w:spacing w:val="-6"/>
                <w:w w:val="105"/>
                <w:lang w:val="ro-RO"/>
              </w:rPr>
              <w:t>:</w:t>
            </w:r>
          </w:p>
          <w:p w:rsidR="002D4A11" w:rsidRPr="00DE7FFD" w:rsidRDefault="002D4A11">
            <w:pPr>
              <w:ind w:left="123"/>
              <w:rPr>
                <w:rFonts w:ascii="Georgia" w:hAnsi="Georgia"/>
                <w:color w:val="000000"/>
                <w:spacing w:val="-6"/>
                <w:lang w:val="ro-RO"/>
              </w:rPr>
            </w:pPr>
            <w:r w:rsidRPr="00DE7FFD">
              <w:rPr>
                <w:rFonts w:ascii="Georgia" w:hAnsi="Georgia"/>
                <w:i/>
                <w:color w:val="000000"/>
                <w:spacing w:val="4"/>
                <w:lang w:val="ro-RO"/>
              </w:rPr>
              <w:t xml:space="preserve">- </w:t>
            </w:r>
            <w:r w:rsidRPr="00DE7FFD">
              <w:rPr>
                <w:rFonts w:ascii="Georgia" w:hAnsi="Georgia"/>
                <w:i/>
                <w:color w:val="000000"/>
                <w:spacing w:val="4"/>
                <w:w w:val="105"/>
                <w:lang w:val="el-GR"/>
              </w:rPr>
              <w:t>Ιούλιος</w:t>
            </w:r>
            <w:r w:rsidRPr="00DE7FFD">
              <w:rPr>
                <w:rFonts w:ascii="Georgia" w:hAnsi="Georgia"/>
                <w:i/>
                <w:color w:val="000000"/>
                <w:spacing w:val="4"/>
                <w:w w:val="105"/>
                <w:lang w:val="ro-RO"/>
              </w:rPr>
              <w:t xml:space="preserve"> 2025</w:t>
            </w:r>
          </w:p>
        </w:tc>
        <w:tc>
          <w:tcPr>
            <w:tcW w:w="5814" w:type="dxa"/>
            <w:tcBorders>
              <w:top w:val="none" w:sz="0" w:space="0" w:color="000000"/>
              <w:left w:val="single" w:sz="4" w:space="0" w:color="000000"/>
              <w:bottom w:val="none" w:sz="0" w:space="0" w:color="000000"/>
              <w:right w:val="single" w:sz="4" w:space="0" w:color="000000"/>
            </w:tcBorders>
            <w:shd w:val="clear" w:color="EFF6FB" w:fill="auto"/>
            <w:vAlign w:val="center"/>
          </w:tcPr>
          <w:p w:rsidR="00215AC6" w:rsidRPr="00DE7FFD" w:rsidRDefault="00332B49">
            <w:pPr>
              <w:ind w:left="98"/>
              <w:rPr>
                <w:rFonts w:ascii="Georgia" w:hAnsi="Georgia"/>
                <w:color w:val="000000"/>
                <w:lang w:val="ro-RO"/>
              </w:rPr>
            </w:pPr>
            <w:hyperlink r:id="rId12" w:history="1">
              <w:r w:rsidR="002D4A11" w:rsidRPr="00DE7FFD">
                <w:rPr>
                  <w:rStyle w:val="Hyperlink"/>
                  <w:rFonts w:ascii="Georgia" w:hAnsi="Georgia"/>
                  <w:spacing w:val="-1"/>
                  <w:lang w:val="ro-RO"/>
                </w:rPr>
                <w:t>https://oldsite.ms.ro/investitia-specifica-i1-5-cabinete-de-planificare-familiala/</w:t>
              </w:r>
            </w:hyperlink>
            <w:r w:rsidR="002D4A11" w:rsidRPr="00DE7FFD">
              <w:rPr>
                <w:rFonts w:ascii="Georgia" w:hAnsi="Georgia"/>
                <w:color w:val="000000"/>
                <w:spacing w:val="-1"/>
                <w:lang w:val="ro-RO"/>
              </w:rPr>
              <w:t xml:space="preserve"> </w:t>
            </w:r>
          </w:p>
        </w:tc>
      </w:tr>
      <w:tr w:rsidR="00215AC6" w:rsidRPr="00CB252F" w:rsidTr="002D4A11">
        <w:trPr>
          <w:trHeight w:hRule="exact" w:val="588"/>
        </w:trPr>
        <w:tc>
          <w:tcPr>
            <w:tcW w:w="3456" w:type="dxa"/>
            <w:tcBorders>
              <w:top w:val="single" w:sz="4" w:space="0" w:color="000000"/>
              <w:left w:val="single" w:sz="4" w:space="0" w:color="000000"/>
              <w:bottom w:val="none" w:sz="0" w:space="0" w:color="000000"/>
              <w:right w:val="single" w:sz="4" w:space="0" w:color="000000"/>
            </w:tcBorders>
            <w:shd w:val="clear" w:color="EFF6FB" w:fill="auto"/>
            <w:vAlign w:val="center"/>
          </w:tcPr>
          <w:p w:rsidR="00215AC6" w:rsidRPr="00DE7FFD" w:rsidRDefault="000C3038" w:rsidP="00AF3822">
            <w:pPr>
              <w:numPr>
                <w:ilvl w:val="0"/>
                <w:numId w:val="3"/>
              </w:numPr>
              <w:tabs>
                <w:tab w:val="clear" w:pos="288"/>
                <w:tab w:val="decimal" w:pos="411"/>
              </w:tabs>
              <w:ind w:left="123"/>
              <w:rPr>
                <w:rFonts w:ascii="Georgia" w:hAnsi="Georgia"/>
                <w:b/>
                <w:color w:val="000000"/>
                <w:spacing w:val="4"/>
                <w:w w:val="105"/>
                <w:lang w:val="ro-RO"/>
              </w:rPr>
            </w:pPr>
            <w:bookmarkStart w:id="3" w:name="_Hlk140054882"/>
            <w:r w:rsidRPr="00DE7FFD">
              <w:rPr>
                <w:rFonts w:ascii="Georgia" w:hAnsi="Georgia"/>
                <w:b/>
                <w:color w:val="000000"/>
                <w:spacing w:val="4"/>
                <w:w w:val="105"/>
                <w:lang w:val="ro-RO"/>
              </w:rPr>
              <w:t>Μονάδες</w:t>
            </w:r>
            <w:r w:rsidR="00B52EAF" w:rsidRPr="00DE7FFD">
              <w:rPr>
                <w:rFonts w:ascii="Georgia" w:hAnsi="Georgia"/>
                <w:b/>
                <w:color w:val="000000"/>
                <w:spacing w:val="4"/>
                <w:w w:val="105"/>
                <w:lang w:val="ro-RO"/>
              </w:rPr>
              <w:t xml:space="preserve"> </w:t>
            </w:r>
            <w:r w:rsidR="00AF3822" w:rsidRPr="00DE7FFD">
              <w:rPr>
                <w:rFonts w:ascii="Georgia" w:hAnsi="Georgia"/>
                <w:b/>
                <w:color w:val="000000"/>
                <w:spacing w:val="4"/>
                <w:w w:val="105"/>
                <w:lang w:val="el-GR"/>
              </w:rPr>
              <w:t xml:space="preserve">δημόσιας υγείας </w:t>
            </w:r>
          </w:p>
        </w:tc>
        <w:tc>
          <w:tcPr>
            <w:tcW w:w="5814" w:type="dxa"/>
            <w:tcBorders>
              <w:top w:val="single" w:sz="4" w:space="0" w:color="000000"/>
              <w:left w:val="single" w:sz="4" w:space="0" w:color="000000"/>
              <w:bottom w:val="none" w:sz="0" w:space="0" w:color="000000"/>
              <w:right w:val="single" w:sz="4" w:space="0" w:color="000000"/>
            </w:tcBorders>
            <w:shd w:val="clear" w:color="EFF6FB" w:fill="auto"/>
            <w:vAlign w:val="center"/>
          </w:tcPr>
          <w:p w:rsidR="00215AC6" w:rsidRPr="00DE7FFD" w:rsidRDefault="008E0786" w:rsidP="008E0786">
            <w:pPr>
              <w:ind w:left="101"/>
              <w:rPr>
                <w:rFonts w:ascii="Georgia" w:hAnsi="Georgia"/>
                <w:b/>
                <w:color w:val="000000"/>
                <w:spacing w:val="-1"/>
                <w:lang w:val="ro-RO"/>
              </w:rPr>
            </w:pPr>
            <w:r w:rsidRPr="00DE7FFD">
              <w:rPr>
                <w:rFonts w:ascii="Georgia" w:hAnsi="Georgia" w:cs="Times New Roman"/>
                <w:b/>
                <w:color w:val="000000"/>
                <w:spacing w:val="-1"/>
                <w:lang w:val="ro-RO"/>
              </w:rPr>
              <w:t>-κ</w:t>
            </w:r>
            <w:proofErr w:type="spellStart"/>
            <w:r w:rsidRPr="00DE7FFD">
              <w:rPr>
                <w:rFonts w:ascii="Georgia" w:hAnsi="Georgia" w:cs="Times New Roman"/>
                <w:b/>
                <w:color w:val="000000"/>
                <w:spacing w:val="-1"/>
                <w:lang w:val="el-GR"/>
              </w:rPr>
              <w:t>ατασκευή</w:t>
            </w:r>
            <w:proofErr w:type="spellEnd"/>
            <w:r w:rsidRPr="00DE7FFD">
              <w:rPr>
                <w:rFonts w:ascii="Georgia" w:hAnsi="Georgia" w:cs="Times New Roman"/>
                <w:b/>
                <w:color w:val="000000"/>
                <w:spacing w:val="-1"/>
                <w:lang w:val="ro-RO"/>
              </w:rPr>
              <w:t xml:space="preserve">/ </w:t>
            </w:r>
            <w:r w:rsidRPr="00DE7FFD">
              <w:rPr>
                <w:rFonts w:ascii="Georgia" w:hAnsi="Georgia" w:cs="Times New Roman"/>
                <w:b/>
                <w:color w:val="000000"/>
                <w:spacing w:val="-1"/>
                <w:lang w:val="el-GR"/>
              </w:rPr>
              <w:t xml:space="preserve">επέκταση και εξοπλισμός </w:t>
            </w:r>
            <w:r w:rsidRPr="00DE7FFD">
              <w:rPr>
                <w:rFonts w:ascii="Georgia" w:hAnsi="Georgia" w:cs="Times New Roman"/>
                <w:b/>
                <w:color w:val="000000"/>
                <w:spacing w:val="-1"/>
                <w:w w:val="105"/>
                <w:lang w:val="ro-RO"/>
              </w:rPr>
              <w:t xml:space="preserve"> (27 </w:t>
            </w:r>
            <w:r w:rsidRPr="00DE7FFD">
              <w:rPr>
                <w:rFonts w:ascii="Georgia" w:hAnsi="Georgia" w:cs="Times New Roman"/>
                <w:b/>
                <w:color w:val="000000"/>
                <w:spacing w:val="-1"/>
                <w:w w:val="105"/>
                <w:lang w:val="el-GR"/>
              </w:rPr>
              <w:t>υγειονομικές</w:t>
            </w:r>
            <w:r w:rsidRPr="00DE7FFD">
              <w:rPr>
                <w:rFonts w:ascii="Georgia" w:hAnsi="Georgia" w:cs="Times New Roman"/>
                <w:b/>
                <w:color w:val="000000"/>
                <w:spacing w:val="-1"/>
                <w:w w:val="105"/>
                <w:lang w:val="ro-RO"/>
              </w:rPr>
              <w:t xml:space="preserve">  μονάδες):</w:t>
            </w:r>
          </w:p>
        </w:tc>
      </w:tr>
      <w:tr w:rsidR="00215AC6" w:rsidRPr="005C261A" w:rsidTr="002D4A11">
        <w:trPr>
          <w:trHeight w:hRule="exact" w:val="758"/>
        </w:trPr>
        <w:tc>
          <w:tcPr>
            <w:tcW w:w="3456" w:type="dxa"/>
            <w:tcBorders>
              <w:top w:val="none" w:sz="0" w:space="0" w:color="000000"/>
              <w:left w:val="single" w:sz="4" w:space="0" w:color="000000"/>
              <w:bottom w:val="none" w:sz="0" w:space="0" w:color="000000"/>
              <w:right w:val="single" w:sz="4" w:space="0" w:color="000000"/>
            </w:tcBorders>
            <w:shd w:val="clear" w:color="EFF6FB" w:fill="auto"/>
          </w:tcPr>
          <w:p w:rsidR="00215AC6" w:rsidRPr="00DE7FFD" w:rsidRDefault="00B52EAF" w:rsidP="00AF3822">
            <w:pPr>
              <w:spacing w:line="237" w:lineRule="exact"/>
              <w:ind w:left="108" w:right="324"/>
              <w:rPr>
                <w:rFonts w:ascii="Georgia" w:hAnsi="Georgia"/>
                <w:b/>
                <w:color w:val="000000"/>
                <w:spacing w:val="-5"/>
                <w:w w:val="105"/>
                <w:lang w:val="ro-RO"/>
              </w:rPr>
            </w:pPr>
            <w:r w:rsidRPr="00DE7FFD">
              <w:rPr>
                <w:rFonts w:ascii="Georgia" w:hAnsi="Georgia"/>
                <w:b/>
                <w:color w:val="000000"/>
                <w:spacing w:val="-5"/>
                <w:w w:val="105"/>
                <w:lang w:val="ro-RO"/>
              </w:rPr>
              <w:t>(</w:t>
            </w:r>
            <w:r w:rsidR="00AB0B6C" w:rsidRPr="00DE7FFD">
              <w:rPr>
                <w:rFonts w:ascii="Georgia" w:hAnsi="Georgia"/>
                <w:b/>
                <w:color w:val="000000"/>
                <w:spacing w:val="-5"/>
                <w:w w:val="105"/>
                <w:lang w:val="ro-RO"/>
              </w:rPr>
              <w:t>εκτιμώμενος προϋπολογισμός</w:t>
            </w:r>
            <w:r w:rsidR="00AF3822" w:rsidRPr="00DE7FFD">
              <w:rPr>
                <w:rFonts w:ascii="Georgia" w:hAnsi="Georgia"/>
                <w:b/>
                <w:color w:val="000000"/>
                <w:spacing w:val="-5"/>
                <w:w w:val="105"/>
                <w:lang w:val="ro-RO"/>
              </w:rPr>
              <w:t>:</w:t>
            </w:r>
            <w:r w:rsidR="00AF3822" w:rsidRPr="00DE7FFD">
              <w:rPr>
                <w:rFonts w:ascii="Georgia" w:hAnsi="Georgia"/>
                <w:b/>
                <w:color w:val="000000"/>
                <w:spacing w:val="-5"/>
                <w:w w:val="105"/>
              </w:rPr>
              <w:t xml:space="preserve">  </w:t>
            </w:r>
            <w:r w:rsidRPr="00DE7FFD">
              <w:rPr>
                <w:rFonts w:ascii="Georgia" w:hAnsi="Georgia"/>
                <w:b/>
                <w:color w:val="000000"/>
                <w:spacing w:val="-5"/>
                <w:w w:val="105"/>
                <w:lang w:val="ro-RO"/>
              </w:rPr>
              <w:t>2.1</w:t>
            </w:r>
            <w:r w:rsidR="00AF3822" w:rsidRPr="00DE7FFD">
              <w:rPr>
                <w:rFonts w:ascii="Georgia" w:hAnsi="Georgia"/>
                <w:b/>
                <w:color w:val="000000"/>
                <w:spacing w:val="-5"/>
                <w:w w:val="105"/>
              </w:rPr>
              <w:t xml:space="preserve"> </w:t>
            </w:r>
            <w:r w:rsidR="00AF3822" w:rsidRPr="00DE7FFD">
              <w:rPr>
                <w:rFonts w:ascii="Georgia" w:hAnsi="Georgia"/>
                <w:b/>
                <w:color w:val="000000"/>
                <w:spacing w:val="-5"/>
                <w:w w:val="105"/>
                <w:lang w:val="el-GR"/>
              </w:rPr>
              <w:t>δις</w:t>
            </w:r>
            <w:r w:rsidR="00AF3822" w:rsidRPr="00DE7FFD">
              <w:rPr>
                <w:rFonts w:ascii="Georgia" w:hAnsi="Georgia"/>
                <w:b/>
                <w:color w:val="000000"/>
                <w:spacing w:val="-5"/>
                <w:w w:val="105"/>
              </w:rPr>
              <w:t xml:space="preserve">. </w:t>
            </w:r>
            <w:r w:rsidR="00AF3822" w:rsidRPr="00DE7FFD">
              <w:rPr>
                <w:rFonts w:ascii="Georgia" w:hAnsi="Georgia"/>
                <w:b/>
                <w:color w:val="000000"/>
                <w:spacing w:val="-5"/>
                <w:w w:val="105"/>
                <w:lang w:val="el-GR"/>
              </w:rPr>
              <w:t>Ευρώ</w:t>
            </w:r>
            <w:r w:rsidRPr="00DE7FFD">
              <w:rPr>
                <w:rFonts w:ascii="Georgia" w:hAnsi="Georgia"/>
                <w:b/>
                <w:color w:val="000000"/>
                <w:w w:val="105"/>
                <w:lang w:val="ro-RO"/>
              </w:rPr>
              <w:t>)</w:t>
            </w:r>
          </w:p>
        </w:tc>
        <w:tc>
          <w:tcPr>
            <w:tcW w:w="5814" w:type="dxa"/>
            <w:tcBorders>
              <w:top w:val="none" w:sz="0" w:space="0" w:color="000000"/>
              <w:left w:val="single" w:sz="4" w:space="0" w:color="000000"/>
              <w:bottom w:val="none" w:sz="0" w:space="0" w:color="000000"/>
              <w:right w:val="single" w:sz="4" w:space="0" w:color="000000"/>
            </w:tcBorders>
            <w:shd w:val="clear" w:color="EFF6FB" w:fill="auto"/>
            <w:vAlign w:val="bottom"/>
          </w:tcPr>
          <w:p w:rsidR="00215AC6" w:rsidRPr="00DE7FFD" w:rsidRDefault="00B52EAF" w:rsidP="008E0786">
            <w:pPr>
              <w:ind w:left="101"/>
              <w:rPr>
                <w:rFonts w:ascii="Georgia" w:hAnsi="Georgia"/>
                <w:color w:val="000000"/>
                <w:lang w:val="ro-RO"/>
              </w:rPr>
            </w:pPr>
            <w:r w:rsidRPr="00DE7FFD">
              <w:rPr>
                <w:rFonts w:ascii="Georgia" w:hAnsi="Georgia"/>
                <w:color w:val="000000"/>
                <w:lang w:val="ro-RO"/>
              </w:rPr>
              <w:t>1.</w:t>
            </w:r>
            <w:r w:rsidR="005C261A" w:rsidRPr="00DE7FFD">
              <w:rPr>
                <w:rFonts w:ascii="Georgia" w:hAnsi="Georgia"/>
                <w:color w:val="000000"/>
                <w:lang w:val="el-GR"/>
              </w:rPr>
              <w:t>ΚΑΤΑΣΚΕΥΗ</w:t>
            </w:r>
            <w:r w:rsidR="005C261A" w:rsidRPr="00DE7FFD">
              <w:rPr>
                <w:rFonts w:ascii="Georgia" w:hAnsi="Georgia"/>
                <w:color w:val="000000"/>
                <w:lang w:val="fr-FR"/>
              </w:rPr>
              <w:t xml:space="preserve"> </w:t>
            </w:r>
            <w:r w:rsidR="005C261A" w:rsidRPr="00DE7FFD">
              <w:rPr>
                <w:rFonts w:ascii="Georgia" w:hAnsi="Georgia"/>
                <w:color w:val="000000"/>
                <w:lang w:val="el-GR"/>
              </w:rPr>
              <w:t xml:space="preserve">ΚΈΝΤΡΟΥ ΚΑΡΔΙΑΓΓΕΙΑΚΗΣ ΧΕΙΡΟΥΡΓΙΚΗΣ </w:t>
            </w:r>
          </w:p>
        </w:tc>
      </w:tr>
      <w:bookmarkEnd w:id="3"/>
      <w:tr w:rsidR="00215AC6" w:rsidRPr="00CB252F" w:rsidTr="002D4A11">
        <w:trPr>
          <w:trHeight w:hRule="exact" w:val="470"/>
        </w:trPr>
        <w:tc>
          <w:tcPr>
            <w:tcW w:w="3456" w:type="dxa"/>
            <w:tcBorders>
              <w:top w:val="none" w:sz="0" w:space="0" w:color="000000"/>
              <w:left w:val="single" w:sz="4" w:space="0" w:color="000000"/>
              <w:bottom w:val="none" w:sz="0" w:space="0" w:color="000000"/>
              <w:right w:val="single" w:sz="4" w:space="0" w:color="000000"/>
            </w:tcBorders>
            <w:shd w:val="clear" w:color="EFF6FB" w:fill="auto"/>
          </w:tcPr>
          <w:p w:rsidR="00215AC6" w:rsidRPr="00DE7FFD" w:rsidRDefault="00215AC6">
            <w:pPr>
              <w:rPr>
                <w:rFonts w:ascii="Georgia" w:hAnsi="Georgia"/>
                <w:color w:val="000000"/>
                <w:lang w:val="fr-FR"/>
              </w:rPr>
            </w:pPr>
          </w:p>
        </w:tc>
        <w:tc>
          <w:tcPr>
            <w:tcW w:w="5814" w:type="dxa"/>
            <w:tcBorders>
              <w:top w:val="none" w:sz="0" w:space="0" w:color="000000"/>
              <w:left w:val="single" w:sz="4" w:space="0" w:color="000000"/>
              <w:bottom w:val="none" w:sz="0" w:space="0" w:color="000000"/>
              <w:right w:val="single" w:sz="4" w:space="0" w:color="000000"/>
            </w:tcBorders>
            <w:shd w:val="clear" w:color="EFF6FB" w:fill="auto"/>
            <w:vAlign w:val="center"/>
          </w:tcPr>
          <w:p w:rsidR="00215AC6" w:rsidRPr="00DE7FFD" w:rsidRDefault="005C261A" w:rsidP="008E0786">
            <w:pPr>
              <w:tabs>
                <w:tab w:val="left" w:pos="720"/>
                <w:tab w:val="left" w:pos="2214"/>
                <w:tab w:val="left" w:pos="2817"/>
                <w:tab w:val="left" w:pos="4113"/>
                <w:tab w:val="right" w:pos="5681"/>
              </w:tabs>
              <w:ind w:left="101"/>
              <w:rPr>
                <w:rFonts w:ascii="Georgia" w:hAnsi="Georgia"/>
                <w:color w:val="000000"/>
                <w:lang w:val="ro-RO"/>
              </w:rPr>
            </w:pPr>
            <w:r w:rsidRPr="00DE7FFD">
              <w:rPr>
                <w:rFonts w:ascii="Georgia" w:hAnsi="Georgia"/>
                <w:color w:val="000000"/>
                <w:lang w:val="el-GR"/>
              </w:rPr>
              <w:t xml:space="preserve">ΣΤΟ ΙΝΣΤΙΤΟΥΤΟ ΕΠΕΙΓΟΝΤΩΝ ΠΕΡΙΣΤΑΤΙΚΩΝ ΓΙΑ ΚΑΡΔΙΑΓΓΕΙΑΚΗΣ ΑΣΘΕΝΕΙΕΣ ΚΑΙ ΜΕΤΑΜΟΣΧΕΥΣΕΩΝ </w:t>
            </w:r>
          </w:p>
        </w:tc>
      </w:tr>
      <w:tr w:rsidR="00215AC6" w:rsidTr="002D4A11">
        <w:trPr>
          <w:trHeight w:hRule="exact" w:val="231"/>
        </w:trPr>
        <w:tc>
          <w:tcPr>
            <w:tcW w:w="3456" w:type="dxa"/>
            <w:tcBorders>
              <w:top w:val="none" w:sz="0" w:space="0" w:color="000000"/>
              <w:left w:val="single" w:sz="4" w:space="0" w:color="000000"/>
              <w:bottom w:val="none" w:sz="0" w:space="0" w:color="000000"/>
              <w:right w:val="single" w:sz="4" w:space="0" w:color="000000"/>
            </w:tcBorders>
            <w:shd w:val="clear" w:color="EFF6FB" w:fill="auto"/>
          </w:tcPr>
          <w:p w:rsidR="00215AC6" w:rsidRPr="00DE7FFD" w:rsidRDefault="00215AC6">
            <w:pPr>
              <w:rPr>
                <w:rFonts w:ascii="Georgia" w:hAnsi="Georgia"/>
                <w:color w:val="000000"/>
                <w:lang w:val="el-GR"/>
              </w:rPr>
            </w:pPr>
          </w:p>
        </w:tc>
        <w:tc>
          <w:tcPr>
            <w:tcW w:w="5814" w:type="dxa"/>
            <w:tcBorders>
              <w:top w:val="none" w:sz="0" w:space="0" w:color="000000"/>
              <w:left w:val="single" w:sz="4" w:space="0" w:color="000000"/>
              <w:bottom w:val="none" w:sz="0" w:space="0" w:color="000000"/>
              <w:right w:val="single" w:sz="4" w:space="0" w:color="000000"/>
            </w:tcBorders>
            <w:shd w:val="clear" w:color="EFF6FB" w:fill="auto"/>
            <w:vAlign w:val="center"/>
          </w:tcPr>
          <w:p w:rsidR="00215AC6" w:rsidRPr="00DE7FFD" w:rsidRDefault="00B52EAF">
            <w:pPr>
              <w:ind w:left="98"/>
              <w:rPr>
                <w:rFonts w:ascii="Georgia" w:hAnsi="Georgia"/>
                <w:color w:val="000000"/>
                <w:lang w:val="ro-RO"/>
              </w:rPr>
            </w:pPr>
            <w:r w:rsidRPr="00DE7FFD">
              <w:rPr>
                <w:rFonts w:ascii="Georgia" w:hAnsi="Georgia"/>
                <w:color w:val="000000"/>
                <w:lang w:val="ro-RO"/>
              </w:rPr>
              <w:t>TÂRGU MUREŞ</w:t>
            </w:r>
          </w:p>
        </w:tc>
      </w:tr>
      <w:tr w:rsidR="00215AC6" w:rsidRPr="00CB252F" w:rsidTr="00DE7FFD">
        <w:trPr>
          <w:trHeight w:hRule="exact" w:val="669"/>
        </w:trPr>
        <w:tc>
          <w:tcPr>
            <w:tcW w:w="3456" w:type="dxa"/>
            <w:tcBorders>
              <w:top w:val="none" w:sz="0" w:space="0" w:color="000000"/>
              <w:left w:val="single" w:sz="4" w:space="0" w:color="000000"/>
              <w:bottom w:val="none" w:sz="0" w:space="0" w:color="000000"/>
              <w:right w:val="single" w:sz="4" w:space="0" w:color="000000"/>
            </w:tcBorders>
            <w:shd w:val="clear" w:color="EFF6FB" w:fill="auto"/>
          </w:tcPr>
          <w:p w:rsidR="00215AC6" w:rsidRPr="00DE7FFD" w:rsidRDefault="00215AC6">
            <w:pPr>
              <w:rPr>
                <w:rFonts w:ascii="Georgia" w:hAnsi="Georgia"/>
                <w:color w:val="000000"/>
              </w:rPr>
            </w:pPr>
          </w:p>
        </w:tc>
        <w:tc>
          <w:tcPr>
            <w:tcW w:w="5814" w:type="dxa"/>
            <w:tcBorders>
              <w:top w:val="none" w:sz="0" w:space="0" w:color="000000"/>
              <w:left w:val="single" w:sz="4" w:space="0" w:color="000000"/>
              <w:bottom w:val="none" w:sz="0" w:space="0" w:color="000000"/>
              <w:right w:val="single" w:sz="4" w:space="0" w:color="000000"/>
            </w:tcBorders>
            <w:shd w:val="clear" w:color="EFF6FB" w:fill="auto"/>
            <w:vAlign w:val="center"/>
          </w:tcPr>
          <w:p w:rsidR="00215AC6" w:rsidRPr="00DE7FFD" w:rsidRDefault="005C261A" w:rsidP="005C261A">
            <w:pPr>
              <w:numPr>
                <w:ilvl w:val="0"/>
                <w:numId w:val="4"/>
              </w:numPr>
              <w:tabs>
                <w:tab w:val="clear" w:pos="216"/>
                <w:tab w:val="decimal" w:pos="314"/>
              </w:tabs>
              <w:ind w:left="98"/>
              <w:rPr>
                <w:rFonts w:ascii="Georgia" w:hAnsi="Georgia"/>
                <w:color w:val="000000"/>
                <w:spacing w:val="4"/>
                <w:lang w:val="ro-RO"/>
              </w:rPr>
            </w:pPr>
            <w:r w:rsidRPr="00DE7FFD">
              <w:rPr>
                <w:rFonts w:ascii="Georgia" w:hAnsi="Georgia"/>
                <w:color w:val="000000"/>
                <w:spacing w:val="4"/>
                <w:lang w:val="el-GR"/>
              </w:rPr>
              <w:t>ΚΑΤΑΣΚΕΥΗ ΘΑΛΑΜΩΝ ΣΤΟ 2</w:t>
            </w:r>
            <w:r w:rsidRPr="00DE7FFD">
              <w:rPr>
                <w:rFonts w:ascii="Georgia" w:hAnsi="Georgia"/>
                <w:color w:val="000000"/>
                <w:spacing w:val="4"/>
                <w:vertAlign w:val="superscript"/>
                <w:lang w:val="el-GR"/>
              </w:rPr>
              <w:t>Ο</w:t>
            </w:r>
            <w:r w:rsidRPr="00DE7FFD">
              <w:rPr>
                <w:rFonts w:ascii="Georgia" w:hAnsi="Georgia"/>
                <w:color w:val="000000"/>
                <w:spacing w:val="4"/>
                <w:lang w:val="el-GR"/>
              </w:rPr>
              <w:t xml:space="preserve"> ΝΟΣΟΚΟΜΕΙΟ </w:t>
            </w:r>
            <w:r w:rsidR="00B52EAF" w:rsidRPr="00DE7FFD">
              <w:rPr>
                <w:rFonts w:ascii="Georgia" w:hAnsi="Georgia"/>
                <w:color w:val="000000"/>
                <w:spacing w:val="4"/>
                <w:lang w:val="ro-RO"/>
              </w:rPr>
              <w:t>VASLUI</w:t>
            </w:r>
          </w:p>
        </w:tc>
      </w:tr>
      <w:tr w:rsidR="00215AC6" w:rsidRPr="00CB252F" w:rsidTr="002D4A11">
        <w:trPr>
          <w:trHeight w:hRule="exact" w:val="452"/>
        </w:trPr>
        <w:tc>
          <w:tcPr>
            <w:tcW w:w="3456" w:type="dxa"/>
            <w:tcBorders>
              <w:top w:val="none" w:sz="0" w:space="0" w:color="000000"/>
              <w:left w:val="single" w:sz="4" w:space="0" w:color="000000"/>
              <w:bottom w:val="none" w:sz="0" w:space="0" w:color="000000"/>
              <w:right w:val="single" w:sz="4" w:space="0" w:color="000000"/>
            </w:tcBorders>
            <w:shd w:val="clear" w:color="EFF6FB" w:fill="auto"/>
            <w:vAlign w:val="center"/>
          </w:tcPr>
          <w:p w:rsidR="00215AC6" w:rsidRPr="00DE7FFD" w:rsidRDefault="00AB0B6C">
            <w:pPr>
              <w:ind w:left="123"/>
              <w:rPr>
                <w:rFonts w:ascii="Georgia" w:hAnsi="Georgia"/>
                <w:i/>
                <w:color w:val="000000"/>
                <w:spacing w:val="-6"/>
                <w:w w:val="105"/>
                <w:lang w:val="ro-RO"/>
              </w:rPr>
            </w:pPr>
            <w:r w:rsidRPr="00DE7FFD">
              <w:rPr>
                <w:rFonts w:ascii="Georgia" w:hAnsi="Georgia"/>
                <w:i/>
                <w:color w:val="000000"/>
                <w:spacing w:val="-6"/>
                <w:w w:val="105"/>
                <w:lang w:val="ro-RO"/>
              </w:rPr>
              <w:t>Προθεσμία υλοποίησης</w:t>
            </w:r>
            <w:r w:rsidR="00B52EAF" w:rsidRPr="00DE7FFD">
              <w:rPr>
                <w:rFonts w:ascii="Georgia" w:hAnsi="Georgia"/>
                <w:i/>
                <w:color w:val="000000"/>
                <w:spacing w:val="-6"/>
                <w:w w:val="105"/>
                <w:lang w:val="ro-RO"/>
              </w:rPr>
              <w:t>:</w:t>
            </w:r>
          </w:p>
        </w:tc>
        <w:tc>
          <w:tcPr>
            <w:tcW w:w="5814" w:type="dxa"/>
            <w:tcBorders>
              <w:top w:val="none" w:sz="0" w:space="0" w:color="000000"/>
              <w:left w:val="single" w:sz="4" w:space="0" w:color="000000"/>
              <w:bottom w:val="none" w:sz="0" w:space="0" w:color="000000"/>
              <w:right w:val="single" w:sz="4" w:space="0" w:color="000000"/>
            </w:tcBorders>
            <w:shd w:val="clear" w:color="EFF6FB" w:fill="auto"/>
            <w:vAlign w:val="center"/>
          </w:tcPr>
          <w:p w:rsidR="00215AC6" w:rsidRPr="00DE7FFD" w:rsidRDefault="005C261A" w:rsidP="005C261A">
            <w:pPr>
              <w:numPr>
                <w:ilvl w:val="0"/>
                <w:numId w:val="4"/>
              </w:numPr>
              <w:tabs>
                <w:tab w:val="decimal" w:pos="458"/>
                <w:tab w:val="left" w:pos="1620"/>
                <w:tab w:val="left" w:pos="2871"/>
                <w:tab w:val="left" w:pos="3348"/>
                <w:tab w:val="left" w:pos="4518"/>
                <w:tab w:val="right" w:pos="5681"/>
              </w:tabs>
              <w:ind w:left="98"/>
              <w:rPr>
                <w:rFonts w:ascii="Georgia" w:hAnsi="Georgia"/>
                <w:color w:val="000000"/>
                <w:lang w:val="ro-RO"/>
              </w:rPr>
            </w:pPr>
            <w:r w:rsidRPr="00DE7FFD">
              <w:rPr>
                <w:rFonts w:ascii="Georgia" w:hAnsi="Georgia"/>
                <w:color w:val="000000"/>
                <w:lang w:val="el-GR"/>
              </w:rPr>
              <w:t>ΝΟ</w:t>
            </w:r>
            <w:r w:rsidR="00D97FB6" w:rsidRPr="00DE7FFD">
              <w:rPr>
                <w:rFonts w:ascii="Georgia" w:hAnsi="Georgia"/>
                <w:color w:val="000000"/>
                <w:lang w:val="el-GR"/>
              </w:rPr>
              <w:t>ΜΑΡΧΙΑΚΟ ΝΟ</w:t>
            </w:r>
            <w:r w:rsidRPr="00DE7FFD">
              <w:rPr>
                <w:rFonts w:ascii="Georgia" w:hAnsi="Georgia"/>
                <w:color w:val="000000"/>
                <w:lang w:val="el-GR"/>
              </w:rPr>
              <w:t>ΣΟΚΟΜΕΙΟ</w:t>
            </w:r>
            <w:r w:rsidRPr="00DE7FFD">
              <w:rPr>
                <w:rFonts w:ascii="Georgia" w:hAnsi="Georgia"/>
                <w:color w:val="000000"/>
                <w:lang w:val="ro-RO"/>
              </w:rPr>
              <w:t xml:space="preserve"> </w:t>
            </w:r>
            <w:r w:rsidRPr="00DE7FFD">
              <w:rPr>
                <w:rFonts w:ascii="Georgia" w:hAnsi="Georgia"/>
                <w:color w:val="000000"/>
                <w:lang w:val="el-GR"/>
              </w:rPr>
              <w:t>ΕΚΤΑΚΤΩΝ</w:t>
            </w:r>
            <w:r w:rsidRPr="00DE7FFD">
              <w:rPr>
                <w:rFonts w:ascii="Georgia" w:hAnsi="Georgia"/>
                <w:color w:val="000000"/>
                <w:lang w:val="ro-RO"/>
              </w:rPr>
              <w:t xml:space="preserve"> </w:t>
            </w:r>
            <w:r w:rsidRPr="00DE7FFD">
              <w:rPr>
                <w:rFonts w:ascii="Georgia" w:hAnsi="Georgia"/>
                <w:color w:val="000000"/>
                <w:lang w:val="el-GR"/>
              </w:rPr>
              <w:t>ΠΕΡΙΣΤΑΤΙΚΩΝ</w:t>
            </w:r>
            <w:r w:rsidRPr="00DE7FFD">
              <w:rPr>
                <w:rFonts w:ascii="Georgia" w:hAnsi="Georgia"/>
                <w:color w:val="000000"/>
                <w:lang w:val="ro-RO"/>
              </w:rPr>
              <w:t xml:space="preserve"> </w:t>
            </w:r>
            <w:r w:rsidR="00B52EAF" w:rsidRPr="00DE7FFD">
              <w:rPr>
                <w:rFonts w:ascii="Georgia" w:hAnsi="Georgia"/>
                <w:color w:val="000000"/>
                <w:lang w:val="ro-RO"/>
              </w:rPr>
              <w:t>BISTRIŢA</w:t>
            </w:r>
            <w:r w:rsidR="00B52EAF" w:rsidRPr="00DE7FFD">
              <w:rPr>
                <w:rFonts w:ascii="Georgia" w:hAnsi="Georgia"/>
                <w:color w:val="6B6D76"/>
                <w:lang w:val="ro-RO"/>
              </w:rPr>
              <w:tab/>
              <w:t>-</w:t>
            </w:r>
          </w:p>
        </w:tc>
      </w:tr>
      <w:tr w:rsidR="00215AC6" w:rsidRPr="00CB252F" w:rsidTr="002D4A11">
        <w:trPr>
          <w:trHeight w:hRule="exact" w:val="231"/>
        </w:trPr>
        <w:tc>
          <w:tcPr>
            <w:tcW w:w="3456" w:type="dxa"/>
            <w:tcBorders>
              <w:top w:val="none" w:sz="0" w:space="0" w:color="000000"/>
              <w:left w:val="single" w:sz="4" w:space="0" w:color="000000"/>
              <w:bottom w:val="none" w:sz="0" w:space="0" w:color="000000"/>
              <w:right w:val="single" w:sz="4" w:space="0" w:color="000000"/>
            </w:tcBorders>
            <w:shd w:val="clear" w:color="EFF6FB" w:fill="auto"/>
            <w:vAlign w:val="center"/>
          </w:tcPr>
          <w:p w:rsidR="00215AC6" w:rsidRPr="00CF6413" w:rsidRDefault="00B52EAF" w:rsidP="00AF3822">
            <w:pPr>
              <w:ind w:left="123"/>
              <w:rPr>
                <w:rFonts w:ascii="Georgia" w:hAnsi="Georgia"/>
                <w:color w:val="6B6D76"/>
                <w:lang w:val="el-GR"/>
              </w:rPr>
            </w:pPr>
            <w:r w:rsidRPr="00DE7FFD">
              <w:rPr>
                <w:rFonts w:ascii="Georgia" w:hAnsi="Georgia"/>
                <w:color w:val="6B6D76"/>
                <w:lang w:val="ro-RO"/>
              </w:rPr>
              <w:t>-</w:t>
            </w:r>
            <w:r w:rsidRPr="00DE7FFD">
              <w:rPr>
                <w:rFonts w:ascii="Georgia" w:hAnsi="Georgia"/>
                <w:i/>
                <w:color w:val="000000"/>
                <w:w w:val="105"/>
                <w:lang w:val="ro-RO"/>
              </w:rPr>
              <w:t xml:space="preserve"> </w:t>
            </w:r>
            <w:r w:rsidR="00AF3822" w:rsidRPr="00DE7FFD">
              <w:rPr>
                <w:rFonts w:ascii="Georgia" w:hAnsi="Georgia"/>
                <w:i/>
                <w:color w:val="000000"/>
                <w:w w:val="105"/>
                <w:lang w:val="el-GR"/>
              </w:rPr>
              <w:t>Ιούνιος</w:t>
            </w:r>
            <w:r w:rsidRPr="00DE7FFD">
              <w:rPr>
                <w:rFonts w:ascii="Georgia" w:hAnsi="Georgia"/>
                <w:i/>
                <w:color w:val="000000"/>
                <w:w w:val="105"/>
                <w:lang w:val="ro-RO"/>
              </w:rPr>
              <w:t xml:space="preserve"> 202</w:t>
            </w:r>
            <w:r w:rsidR="00CF6413">
              <w:rPr>
                <w:rFonts w:ascii="Georgia" w:hAnsi="Georgia"/>
                <w:i/>
                <w:color w:val="000000"/>
                <w:w w:val="105"/>
                <w:lang w:val="el-GR"/>
              </w:rPr>
              <w:t>5</w:t>
            </w:r>
          </w:p>
        </w:tc>
        <w:tc>
          <w:tcPr>
            <w:tcW w:w="5814" w:type="dxa"/>
            <w:tcBorders>
              <w:top w:val="none" w:sz="0" w:space="0" w:color="000000"/>
              <w:left w:val="single" w:sz="4" w:space="0" w:color="000000"/>
              <w:bottom w:val="none" w:sz="0" w:space="0" w:color="000000"/>
              <w:right w:val="single" w:sz="4" w:space="0" w:color="000000"/>
            </w:tcBorders>
            <w:shd w:val="clear" w:color="EFF6FB" w:fill="auto"/>
            <w:vAlign w:val="center"/>
          </w:tcPr>
          <w:p w:rsidR="00215AC6" w:rsidRPr="00DE7FFD" w:rsidRDefault="00D97FB6" w:rsidP="00D97FB6">
            <w:pPr>
              <w:tabs>
                <w:tab w:val="left" w:pos="1800"/>
                <w:tab w:val="left" w:pos="3663"/>
                <w:tab w:val="right" w:pos="5685"/>
              </w:tabs>
              <w:ind w:left="98"/>
              <w:rPr>
                <w:rFonts w:ascii="Georgia" w:hAnsi="Georgia"/>
                <w:color w:val="000000"/>
                <w:lang w:val="el-GR"/>
              </w:rPr>
            </w:pPr>
            <w:r w:rsidRPr="00DE7FFD">
              <w:rPr>
                <w:rFonts w:ascii="Georgia" w:hAnsi="Georgia"/>
                <w:color w:val="000000"/>
                <w:lang w:val="el-GR"/>
              </w:rPr>
              <w:t>ΕΠΕΚΤΑΣΗ</w:t>
            </w:r>
            <w:r w:rsidRPr="00DE7FFD">
              <w:rPr>
                <w:rFonts w:ascii="Georgia" w:hAnsi="Georgia"/>
                <w:color w:val="000000"/>
                <w:lang w:val="ro-RO"/>
              </w:rPr>
              <w:t xml:space="preserve"> </w:t>
            </w:r>
            <w:r w:rsidRPr="00DE7FFD">
              <w:rPr>
                <w:rFonts w:ascii="Georgia" w:hAnsi="Georgia"/>
                <w:color w:val="000000"/>
                <w:lang w:val="el-GR"/>
              </w:rPr>
              <w:t>ΤΟΥ</w:t>
            </w:r>
            <w:r w:rsidRPr="00DE7FFD">
              <w:rPr>
                <w:rFonts w:ascii="Georgia" w:hAnsi="Georgia"/>
                <w:color w:val="000000"/>
                <w:lang w:val="ro-RO"/>
              </w:rPr>
              <w:t xml:space="preserve"> </w:t>
            </w:r>
            <w:r w:rsidRPr="00DE7FFD">
              <w:rPr>
                <w:rFonts w:ascii="Georgia" w:hAnsi="Georgia"/>
                <w:color w:val="000000"/>
                <w:lang w:val="el-GR"/>
              </w:rPr>
              <w:t>ΝΟΣΟΚΟΜΕΙΟΥ</w:t>
            </w:r>
            <w:r w:rsidRPr="00DE7FFD">
              <w:rPr>
                <w:rFonts w:ascii="Georgia" w:hAnsi="Georgia"/>
                <w:color w:val="000000"/>
                <w:lang w:val="ro-RO"/>
              </w:rPr>
              <w:t xml:space="preserve"> </w:t>
            </w:r>
            <w:r w:rsidRPr="00DE7FFD">
              <w:rPr>
                <w:rFonts w:ascii="Georgia" w:hAnsi="Georgia"/>
                <w:color w:val="000000"/>
                <w:lang w:val="el-GR"/>
              </w:rPr>
              <w:t xml:space="preserve">ΜΕΣΩ ΚΑΤΑΣΚΕΥΗΣ </w:t>
            </w:r>
          </w:p>
        </w:tc>
      </w:tr>
      <w:tr w:rsidR="00215AC6" w:rsidTr="002D4A11">
        <w:trPr>
          <w:trHeight w:hRule="exact" w:val="226"/>
        </w:trPr>
        <w:tc>
          <w:tcPr>
            <w:tcW w:w="3456" w:type="dxa"/>
            <w:tcBorders>
              <w:top w:val="none" w:sz="0" w:space="0" w:color="000000"/>
              <w:left w:val="single" w:sz="4" w:space="0" w:color="000000"/>
              <w:bottom w:val="none" w:sz="0" w:space="0" w:color="000000"/>
              <w:right w:val="single" w:sz="4" w:space="0" w:color="000000"/>
            </w:tcBorders>
            <w:shd w:val="clear" w:color="EFF6FB" w:fill="auto"/>
          </w:tcPr>
          <w:p w:rsidR="00215AC6" w:rsidRPr="00DE7FFD" w:rsidRDefault="00215AC6">
            <w:pPr>
              <w:rPr>
                <w:rFonts w:ascii="Georgia" w:hAnsi="Georgia"/>
                <w:color w:val="000000"/>
                <w:lang w:val="ro-RO"/>
              </w:rPr>
            </w:pPr>
          </w:p>
        </w:tc>
        <w:tc>
          <w:tcPr>
            <w:tcW w:w="5814" w:type="dxa"/>
            <w:tcBorders>
              <w:top w:val="none" w:sz="0" w:space="0" w:color="000000"/>
              <w:left w:val="single" w:sz="4" w:space="0" w:color="000000"/>
              <w:bottom w:val="none" w:sz="0" w:space="0" w:color="000000"/>
              <w:right w:val="single" w:sz="4" w:space="0" w:color="000000"/>
            </w:tcBorders>
            <w:shd w:val="clear" w:color="EFF6FB" w:fill="auto"/>
            <w:vAlign w:val="center"/>
          </w:tcPr>
          <w:p w:rsidR="00215AC6" w:rsidRPr="00DE7FFD" w:rsidRDefault="00D97FB6">
            <w:pPr>
              <w:ind w:left="98"/>
              <w:rPr>
                <w:rFonts w:ascii="Georgia" w:hAnsi="Georgia"/>
                <w:color w:val="000000"/>
                <w:lang w:val="el-GR"/>
              </w:rPr>
            </w:pPr>
            <w:r w:rsidRPr="00DE7FFD">
              <w:rPr>
                <w:rFonts w:ascii="Georgia" w:hAnsi="Georgia"/>
                <w:color w:val="000000"/>
                <w:lang w:val="el-GR"/>
              </w:rPr>
              <w:t xml:space="preserve">ΝΕΩΝ ΘΑΛΑΜΩΝ </w:t>
            </w:r>
          </w:p>
        </w:tc>
      </w:tr>
      <w:tr w:rsidR="00215AC6" w:rsidRPr="00D97FB6" w:rsidTr="002D4A11">
        <w:trPr>
          <w:trHeight w:hRule="exact" w:val="227"/>
        </w:trPr>
        <w:tc>
          <w:tcPr>
            <w:tcW w:w="3456" w:type="dxa"/>
            <w:tcBorders>
              <w:top w:val="none" w:sz="0" w:space="0" w:color="000000"/>
              <w:left w:val="single" w:sz="4" w:space="0" w:color="000000"/>
              <w:bottom w:val="none" w:sz="0" w:space="0" w:color="000000"/>
              <w:right w:val="single" w:sz="4" w:space="0" w:color="000000"/>
            </w:tcBorders>
            <w:shd w:val="clear" w:color="EFF6FB" w:fill="auto"/>
          </w:tcPr>
          <w:p w:rsidR="00215AC6" w:rsidRPr="00DE7FFD" w:rsidRDefault="00215AC6">
            <w:pPr>
              <w:rPr>
                <w:rFonts w:ascii="Georgia" w:hAnsi="Georgia"/>
                <w:color w:val="000000"/>
              </w:rPr>
            </w:pPr>
          </w:p>
        </w:tc>
        <w:tc>
          <w:tcPr>
            <w:tcW w:w="5814" w:type="dxa"/>
            <w:tcBorders>
              <w:top w:val="none" w:sz="0" w:space="0" w:color="000000"/>
              <w:left w:val="single" w:sz="4" w:space="0" w:color="000000"/>
              <w:bottom w:val="none" w:sz="0" w:space="0" w:color="000000"/>
              <w:right w:val="single" w:sz="4" w:space="0" w:color="000000"/>
            </w:tcBorders>
            <w:shd w:val="clear" w:color="EFF6FB" w:fill="auto"/>
            <w:vAlign w:val="center"/>
          </w:tcPr>
          <w:p w:rsidR="00215AC6" w:rsidRPr="00DE7FFD" w:rsidRDefault="00D97FB6">
            <w:pPr>
              <w:numPr>
                <w:ilvl w:val="0"/>
                <w:numId w:val="4"/>
              </w:numPr>
              <w:tabs>
                <w:tab w:val="decimal" w:pos="458"/>
              </w:tabs>
              <w:ind w:left="98"/>
              <w:rPr>
                <w:rFonts w:ascii="Georgia" w:hAnsi="Georgia"/>
                <w:color w:val="000000"/>
                <w:spacing w:val="12"/>
                <w:lang w:val="ro-RO"/>
              </w:rPr>
            </w:pPr>
            <w:r w:rsidRPr="00DE7FFD">
              <w:rPr>
                <w:rFonts w:ascii="Georgia" w:hAnsi="Georgia"/>
                <w:color w:val="000000"/>
                <w:spacing w:val="12"/>
                <w:lang w:val="el-GR"/>
              </w:rPr>
              <w:t>ΟΡΙΣΤΙΚΟΠΟΙΗΣΗ</w:t>
            </w:r>
            <w:r w:rsidRPr="00DE7FFD">
              <w:rPr>
                <w:rFonts w:ascii="Georgia" w:hAnsi="Georgia"/>
                <w:color w:val="000000"/>
                <w:spacing w:val="12"/>
              </w:rPr>
              <w:t xml:space="preserve"> </w:t>
            </w:r>
            <w:r w:rsidRPr="00DE7FFD">
              <w:rPr>
                <w:rFonts w:ascii="Georgia" w:hAnsi="Georgia"/>
                <w:color w:val="000000"/>
                <w:spacing w:val="12"/>
                <w:lang w:val="el-GR"/>
              </w:rPr>
              <w:t>ΤΟΥ</w:t>
            </w:r>
            <w:r w:rsidRPr="00DE7FFD">
              <w:rPr>
                <w:rFonts w:ascii="Georgia" w:hAnsi="Georgia"/>
                <w:color w:val="000000"/>
                <w:spacing w:val="12"/>
              </w:rPr>
              <w:t xml:space="preserve"> </w:t>
            </w:r>
            <w:r w:rsidRPr="00DE7FFD">
              <w:rPr>
                <w:rFonts w:ascii="Georgia" w:hAnsi="Georgia"/>
                <w:color w:val="000000"/>
                <w:spacing w:val="12"/>
                <w:lang w:val="el-GR"/>
              </w:rPr>
              <w:t>ΣΧΕΔΙΑΣΜΟΥ</w:t>
            </w:r>
            <w:r w:rsidRPr="00DE7FFD">
              <w:rPr>
                <w:rFonts w:ascii="Georgia" w:hAnsi="Georgia"/>
                <w:color w:val="000000"/>
                <w:spacing w:val="12"/>
              </w:rPr>
              <w:t xml:space="preserve"> </w:t>
            </w:r>
            <w:r w:rsidRPr="00DE7FFD">
              <w:rPr>
                <w:rFonts w:ascii="Georgia" w:hAnsi="Georgia"/>
                <w:color w:val="000000"/>
                <w:spacing w:val="12"/>
                <w:lang w:val="el-GR"/>
              </w:rPr>
              <w:t>ΚΑΙ</w:t>
            </w:r>
            <w:r w:rsidRPr="00DE7FFD">
              <w:rPr>
                <w:rFonts w:ascii="Georgia" w:hAnsi="Georgia"/>
                <w:color w:val="000000"/>
                <w:spacing w:val="12"/>
              </w:rPr>
              <w:t xml:space="preserve"> </w:t>
            </w:r>
            <w:r w:rsidRPr="00DE7FFD">
              <w:rPr>
                <w:rFonts w:ascii="Georgia" w:hAnsi="Georgia"/>
                <w:color w:val="000000"/>
                <w:spacing w:val="12"/>
                <w:lang w:val="el-GR"/>
              </w:rPr>
              <w:t>ΤΗΣ</w:t>
            </w:r>
            <w:r w:rsidRPr="00DE7FFD">
              <w:rPr>
                <w:rFonts w:ascii="Georgia" w:hAnsi="Georgia"/>
                <w:color w:val="000000"/>
                <w:spacing w:val="12"/>
              </w:rPr>
              <w:t xml:space="preserve"> </w:t>
            </w:r>
            <w:r w:rsidR="00B52EAF" w:rsidRPr="00DE7FFD">
              <w:rPr>
                <w:rFonts w:ascii="Georgia" w:hAnsi="Georgia"/>
                <w:color w:val="000000"/>
                <w:spacing w:val="12"/>
                <w:lang w:val="ro-RO"/>
              </w:rPr>
              <w:t>FINALIZARE PROIECTARE SI EXECUTIE PAVILION</w:t>
            </w:r>
          </w:p>
        </w:tc>
      </w:tr>
      <w:tr w:rsidR="00215AC6" w:rsidRPr="00CB252F" w:rsidTr="002D4A11">
        <w:trPr>
          <w:trHeight w:hRule="exact" w:val="231"/>
        </w:trPr>
        <w:tc>
          <w:tcPr>
            <w:tcW w:w="3456" w:type="dxa"/>
            <w:tcBorders>
              <w:top w:val="none" w:sz="0" w:space="0" w:color="000000"/>
              <w:left w:val="single" w:sz="4" w:space="0" w:color="000000"/>
              <w:bottom w:val="none" w:sz="0" w:space="0" w:color="000000"/>
              <w:right w:val="single" w:sz="4" w:space="0" w:color="000000"/>
            </w:tcBorders>
            <w:shd w:val="clear" w:color="EFF6FB" w:fill="auto"/>
          </w:tcPr>
          <w:p w:rsidR="00215AC6" w:rsidRPr="00DE7FFD" w:rsidRDefault="00215AC6">
            <w:pPr>
              <w:rPr>
                <w:rFonts w:ascii="Georgia" w:hAnsi="Georgia"/>
                <w:color w:val="000000"/>
              </w:rPr>
            </w:pPr>
          </w:p>
        </w:tc>
        <w:tc>
          <w:tcPr>
            <w:tcW w:w="5814" w:type="dxa"/>
            <w:tcBorders>
              <w:top w:val="none" w:sz="0" w:space="0" w:color="000000"/>
              <w:left w:val="single" w:sz="4" w:space="0" w:color="000000"/>
              <w:bottom w:val="none" w:sz="0" w:space="0" w:color="000000"/>
              <w:right w:val="single" w:sz="4" w:space="0" w:color="000000"/>
            </w:tcBorders>
            <w:shd w:val="clear" w:color="EFF6FB" w:fill="auto"/>
            <w:vAlign w:val="center"/>
          </w:tcPr>
          <w:p w:rsidR="00215AC6" w:rsidRPr="00DE7FFD" w:rsidRDefault="00D97FB6">
            <w:pPr>
              <w:ind w:left="98"/>
              <w:rPr>
                <w:rFonts w:ascii="Georgia" w:hAnsi="Georgia"/>
                <w:color w:val="000000"/>
                <w:spacing w:val="12"/>
                <w:lang w:val="el-GR"/>
              </w:rPr>
            </w:pPr>
            <w:r w:rsidRPr="00DE7FFD">
              <w:rPr>
                <w:rFonts w:ascii="Georgia" w:hAnsi="Georgia"/>
                <w:color w:val="000000"/>
                <w:spacing w:val="12"/>
                <w:lang w:val="el-GR"/>
              </w:rPr>
              <w:t xml:space="preserve">ΕΚΤΕΛΕΣΗΣ ΤΟΥ ΝΕΟΥ ΚΤΙΡΙΟΥ ΚΑΙ ΕΝΣΩΜΑΤΩΣΗ </w:t>
            </w:r>
          </w:p>
        </w:tc>
      </w:tr>
      <w:tr w:rsidR="00215AC6" w:rsidRPr="00CB252F" w:rsidTr="00DE7FFD">
        <w:trPr>
          <w:trHeight w:hRule="exact" w:val="613"/>
        </w:trPr>
        <w:tc>
          <w:tcPr>
            <w:tcW w:w="3456" w:type="dxa"/>
            <w:tcBorders>
              <w:top w:val="none" w:sz="0" w:space="0" w:color="000000"/>
              <w:left w:val="single" w:sz="4" w:space="0" w:color="000000"/>
              <w:bottom w:val="none" w:sz="0" w:space="0" w:color="000000"/>
              <w:right w:val="single" w:sz="4" w:space="0" w:color="000000"/>
            </w:tcBorders>
            <w:shd w:val="clear" w:color="EFF6FB" w:fill="auto"/>
          </w:tcPr>
          <w:p w:rsidR="00215AC6" w:rsidRPr="00DE7FFD" w:rsidRDefault="00215AC6">
            <w:pPr>
              <w:rPr>
                <w:rFonts w:ascii="Georgia" w:hAnsi="Georgia"/>
                <w:color w:val="000000"/>
                <w:lang w:val="el-GR"/>
              </w:rPr>
            </w:pPr>
          </w:p>
        </w:tc>
        <w:tc>
          <w:tcPr>
            <w:tcW w:w="5814" w:type="dxa"/>
            <w:tcBorders>
              <w:top w:val="none" w:sz="0" w:space="0" w:color="000000"/>
              <w:left w:val="single" w:sz="4" w:space="0" w:color="000000"/>
              <w:bottom w:val="none" w:sz="0" w:space="0" w:color="000000"/>
              <w:right w:val="single" w:sz="4" w:space="0" w:color="000000"/>
            </w:tcBorders>
            <w:shd w:val="clear" w:color="EFF6FB" w:fill="auto"/>
            <w:vAlign w:val="center"/>
          </w:tcPr>
          <w:p w:rsidR="00215AC6" w:rsidRPr="00DE7FFD" w:rsidRDefault="00D97FB6">
            <w:pPr>
              <w:ind w:left="98"/>
              <w:rPr>
                <w:rFonts w:ascii="Georgia" w:hAnsi="Georgia"/>
                <w:color w:val="000000"/>
                <w:spacing w:val="-1"/>
                <w:lang w:val="el-GR"/>
              </w:rPr>
            </w:pPr>
            <w:r w:rsidRPr="00DE7FFD">
              <w:rPr>
                <w:rFonts w:ascii="Georgia" w:hAnsi="Georgia"/>
                <w:color w:val="000000"/>
                <w:spacing w:val="-1"/>
                <w:lang w:val="el-GR"/>
              </w:rPr>
              <w:t xml:space="preserve">ΣΤΟ ΚΤΙΡΙΟ ΤΟΥ ΝΟΣΟΚΟΜΕΙΟΥ ΕΠΕΙΓΟΝΤΩΝ ΠΕΡΙΣΤΑΤΙΚΩΝ ΤΟΥ </w:t>
            </w:r>
            <w:r w:rsidRPr="00DE7FFD">
              <w:rPr>
                <w:rFonts w:ascii="Georgia" w:hAnsi="Georgia"/>
                <w:color w:val="000000"/>
                <w:spacing w:val="-1"/>
              </w:rPr>
              <w:t>BACAU</w:t>
            </w:r>
            <w:r w:rsidRPr="00DE7FFD">
              <w:rPr>
                <w:rFonts w:ascii="Georgia" w:hAnsi="Georgia"/>
                <w:color w:val="000000"/>
                <w:spacing w:val="-1"/>
                <w:lang w:val="el-GR"/>
              </w:rPr>
              <w:t xml:space="preserve"> </w:t>
            </w:r>
          </w:p>
        </w:tc>
      </w:tr>
      <w:tr w:rsidR="00215AC6" w:rsidRPr="00CB252F" w:rsidTr="00DE7FFD">
        <w:trPr>
          <w:trHeight w:hRule="exact" w:val="565"/>
        </w:trPr>
        <w:tc>
          <w:tcPr>
            <w:tcW w:w="3456" w:type="dxa"/>
            <w:tcBorders>
              <w:top w:val="none" w:sz="0" w:space="0" w:color="000000"/>
              <w:left w:val="single" w:sz="4" w:space="0" w:color="000000"/>
              <w:bottom w:val="none" w:sz="0" w:space="0" w:color="000000"/>
              <w:right w:val="single" w:sz="4" w:space="0" w:color="000000"/>
            </w:tcBorders>
            <w:shd w:val="clear" w:color="EFF6FB" w:fill="auto"/>
          </w:tcPr>
          <w:p w:rsidR="00215AC6" w:rsidRPr="00DE7FFD" w:rsidRDefault="00215AC6">
            <w:pPr>
              <w:rPr>
                <w:rFonts w:ascii="Georgia" w:hAnsi="Georgia"/>
                <w:color w:val="000000"/>
                <w:lang w:val="el-GR"/>
              </w:rPr>
            </w:pPr>
          </w:p>
        </w:tc>
        <w:tc>
          <w:tcPr>
            <w:tcW w:w="5814" w:type="dxa"/>
            <w:tcBorders>
              <w:top w:val="none" w:sz="0" w:space="0" w:color="000000"/>
              <w:left w:val="single" w:sz="4" w:space="0" w:color="000000"/>
              <w:bottom w:val="none" w:sz="0" w:space="0" w:color="000000"/>
              <w:right w:val="single" w:sz="4" w:space="0" w:color="000000"/>
            </w:tcBorders>
            <w:shd w:val="clear" w:color="EFF6FB" w:fill="auto"/>
            <w:vAlign w:val="center"/>
          </w:tcPr>
          <w:p w:rsidR="00215AC6" w:rsidRPr="00DE7FFD" w:rsidRDefault="00D97FB6" w:rsidP="00D97FB6">
            <w:pPr>
              <w:numPr>
                <w:ilvl w:val="0"/>
                <w:numId w:val="5"/>
              </w:numPr>
              <w:tabs>
                <w:tab w:val="clear" w:pos="216"/>
                <w:tab w:val="decimal" w:pos="314"/>
              </w:tabs>
              <w:ind w:left="98"/>
              <w:rPr>
                <w:rFonts w:ascii="Georgia" w:hAnsi="Georgia"/>
                <w:color w:val="000000"/>
                <w:spacing w:val="2"/>
                <w:lang w:val="ro-RO"/>
              </w:rPr>
            </w:pPr>
            <w:r w:rsidRPr="00DE7FFD">
              <w:rPr>
                <w:rFonts w:ascii="Georgia" w:hAnsi="Georgia"/>
                <w:color w:val="000000"/>
                <w:spacing w:val="2"/>
                <w:lang w:val="el-GR"/>
              </w:rPr>
              <w:t xml:space="preserve">ΝΟΜΑΡΧΙΑΚΟ ΝΟΣΟΚΟΜΕΙΟ ΕΠΕΙΓΟΝΤΩΝ ΠΕΡΙΣΤΑΤΙΚΩΝ </w:t>
            </w:r>
            <w:r w:rsidR="00B52EAF" w:rsidRPr="00DE7FFD">
              <w:rPr>
                <w:rFonts w:ascii="Georgia" w:hAnsi="Georgia"/>
                <w:color w:val="000000"/>
                <w:spacing w:val="2"/>
                <w:lang w:val="ro-RO"/>
              </w:rPr>
              <w:t xml:space="preserve">GIURGIU — </w:t>
            </w:r>
            <w:r w:rsidRPr="00DE7FFD">
              <w:rPr>
                <w:rFonts w:ascii="Georgia" w:hAnsi="Georgia"/>
                <w:color w:val="000000"/>
                <w:spacing w:val="2"/>
                <w:lang w:val="el-GR"/>
              </w:rPr>
              <w:t xml:space="preserve"> ΝΕΟ ΝΟΣΟΚΟΜΕΙΟ </w:t>
            </w:r>
          </w:p>
        </w:tc>
      </w:tr>
      <w:tr w:rsidR="00215AC6" w:rsidRPr="00CB252F" w:rsidTr="00DE7FFD">
        <w:trPr>
          <w:trHeight w:hRule="exact" w:val="432"/>
        </w:trPr>
        <w:tc>
          <w:tcPr>
            <w:tcW w:w="3456" w:type="dxa"/>
            <w:tcBorders>
              <w:top w:val="none" w:sz="0" w:space="0" w:color="000000"/>
              <w:left w:val="single" w:sz="4" w:space="0" w:color="000000"/>
              <w:bottom w:val="none" w:sz="0" w:space="0" w:color="000000"/>
              <w:right w:val="single" w:sz="4" w:space="0" w:color="000000"/>
            </w:tcBorders>
            <w:shd w:val="clear" w:color="EFF6FB" w:fill="auto"/>
          </w:tcPr>
          <w:p w:rsidR="00215AC6" w:rsidRPr="00DE7FFD" w:rsidRDefault="00215AC6">
            <w:pPr>
              <w:rPr>
                <w:rFonts w:ascii="Georgia" w:hAnsi="Georgia"/>
                <w:color w:val="000000"/>
                <w:lang w:val="el-GR"/>
              </w:rPr>
            </w:pPr>
          </w:p>
        </w:tc>
        <w:tc>
          <w:tcPr>
            <w:tcW w:w="5814" w:type="dxa"/>
            <w:tcBorders>
              <w:top w:val="none" w:sz="0" w:space="0" w:color="000000"/>
              <w:left w:val="single" w:sz="4" w:space="0" w:color="000000"/>
              <w:bottom w:val="none" w:sz="0" w:space="0" w:color="000000"/>
              <w:right w:val="single" w:sz="4" w:space="0" w:color="000000"/>
            </w:tcBorders>
            <w:shd w:val="clear" w:color="EFF6FB" w:fill="auto"/>
            <w:vAlign w:val="center"/>
          </w:tcPr>
          <w:p w:rsidR="00215AC6" w:rsidRPr="00DE7FFD" w:rsidRDefault="00D97FB6" w:rsidP="00D97FB6">
            <w:pPr>
              <w:ind w:left="98"/>
              <w:rPr>
                <w:rFonts w:ascii="Georgia" w:hAnsi="Georgia"/>
                <w:color w:val="000000"/>
                <w:lang w:val="ro-RO"/>
              </w:rPr>
            </w:pPr>
            <w:r w:rsidRPr="00DE7FFD">
              <w:rPr>
                <w:rFonts w:ascii="Georgia" w:hAnsi="Georgia"/>
                <w:color w:val="000000"/>
                <w:lang w:val="el-GR"/>
              </w:rPr>
              <w:t xml:space="preserve">ΦΑΣΗ </w:t>
            </w:r>
            <w:r w:rsidR="00B52EAF" w:rsidRPr="00DE7FFD">
              <w:rPr>
                <w:rFonts w:ascii="Georgia" w:hAnsi="Georgia"/>
                <w:color w:val="000000"/>
                <w:lang w:val="ro-RO"/>
              </w:rPr>
              <w:t xml:space="preserve"> I (</w:t>
            </w:r>
            <w:r w:rsidRPr="00DE7FFD">
              <w:rPr>
                <w:rFonts w:ascii="Georgia" w:hAnsi="Georgia"/>
                <w:color w:val="000000"/>
                <w:lang w:val="el-GR"/>
              </w:rPr>
              <w:t xml:space="preserve">ΟΓΚΟΛΟΓΙΚΗ ΚΑΙ ΝΕΥΡΟΛΟΓΙΚΗ ΚΛΙΝΙΚΗ </w:t>
            </w:r>
          </w:p>
        </w:tc>
      </w:tr>
      <w:tr w:rsidR="00215AC6" w:rsidRPr="00CB252F" w:rsidTr="002D4A11">
        <w:trPr>
          <w:trHeight w:hRule="exact" w:val="488"/>
        </w:trPr>
        <w:tc>
          <w:tcPr>
            <w:tcW w:w="3456" w:type="dxa"/>
            <w:tcBorders>
              <w:top w:val="none" w:sz="0" w:space="0" w:color="000000"/>
              <w:left w:val="single" w:sz="4" w:space="0" w:color="000000"/>
              <w:bottom w:val="none" w:sz="0" w:space="0" w:color="000000"/>
              <w:right w:val="single" w:sz="4" w:space="0" w:color="000000"/>
            </w:tcBorders>
            <w:shd w:val="clear" w:color="EFF6FB" w:fill="auto"/>
          </w:tcPr>
          <w:p w:rsidR="00215AC6" w:rsidRPr="00DE7FFD" w:rsidRDefault="00215AC6">
            <w:pPr>
              <w:rPr>
                <w:rFonts w:ascii="Georgia" w:hAnsi="Georgia"/>
                <w:color w:val="000000"/>
                <w:lang w:val="el-GR"/>
              </w:rPr>
            </w:pPr>
          </w:p>
        </w:tc>
        <w:tc>
          <w:tcPr>
            <w:tcW w:w="5814" w:type="dxa"/>
            <w:tcBorders>
              <w:top w:val="none" w:sz="0" w:space="0" w:color="000000"/>
              <w:left w:val="single" w:sz="4" w:space="0" w:color="000000"/>
              <w:bottom w:val="none" w:sz="0" w:space="0" w:color="000000"/>
              <w:right w:val="single" w:sz="4" w:space="0" w:color="000000"/>
            </w:tcBorders>
            <w:shd w:val="clear" w:color="EFF6FB" w:fill="auto"/>
            <w:vAlign w:val="center"/>
          </w:tcPr>
          <w:p w:rsidR="00215AC6" w:rsidRPr="00DE7FFD" w:rsidRDefault="00D97FB6" w:rsidP="00D97FB6">
            <w:pPr>
              <w:numPr>
                <w:ilvl w:val="0"/>
                <w:numId w:val="5"/>
              </w:numPr>
              <w:tabs>
                <w:tab w:val="clear" w:pos="216"/>
                <w:tab w:val="decimal" w:pos="314"/>
              </w:tabs>
              <w:ind w:left="98"/>
              <w:rPr>
                <w:rFonts w:ascii="Georgia" w:hAnsi="Georgia"/>
                <w:color w:val="000000"/>
                <w:spacing w:val="19"/>
                <w:lang w:val="ro-RO"/>
              </w:rPr>
            </w:pPr>
            <w:r w:rsidRPr="00DE7FFD">
              <w:rPr>
                <w:rFonts w:ascii="Georgia" w:hAnsi="Georgia"/>
                <w:color w:val="000000"/>
                <w:spacing w:val="19"/>
                <w:lang w:val="el-GR"/>
              </w:rPr>
              <w:t xml:space="preserve">ΝΟΜΑΡΧΙΑΚΟ ΝΟΣΟΚΟΜΕΙΟ ΕΚΤΑΚΤΩΝ ΠΕΡΙΣΤΑΤΙΚΩΝ </w:t>
            </w:r>
            <w:r w:rsidR="00B52EAF" w:rsidRPr="00DE7FFD">
              <w:rPr>
                <w:rFonts w:ascii="Georgia" w:hAnsi="Georgia"/>
                <w:color w:val="000000"/>
                <w:spacing w:val="19"/>
                <w:lang w:val="ro-RO"/>
              </w:rPr>
              <w:t>ALBA IULIA</w:t>
            </w:r>
            <w:r w:rsidR="00B52EAF" w:rsidRPr="00DE7FFD">
              <w:rPr>
                <w:rFonts w:ascii="Georgia" w:hAnsi="Georgia"/>
                <w:color w:val="6B6D76"/>
                <w:spacing w:val="19"/>
                <w:lang w:val="ro-RO"/>
              </w:rPr>
              <w:t xml:space="preserve"> -</w:t>
            </w:r>
          </w:p>
        </w:tc>
      </w:tr>
      <w:tr w:rsidR="00215AC6" w:rsidRPr="00CB252F" w:rsidTr="00DE7FFD">
        <w:trPr>
          <w:trHeight w:hRule="exact" w:val="502"/>
        </w:trPr>
        <w:tc>
          <w:tcPr>
            <w:tcW w:w="3456" w:type="dxa"/>
            <w:tcBorders>
              <w:top w:val="none" w:sz="0" w:space="0" w:color="000000"/>
              <w:left w:val="single" w:sz="4" w:space="0" w:color="000000"/>
              <w:bottom w:val="none" w:sz="0" w:space="0" w:color="000000"/>
              <w:right w:val="single" w:sz="4" w:space="0" w:color="000000"/>
            </w:tcBorders>
            <w:shd w:val="clear" w:color="EFF6FB" w:fill="auto"/>
          </w:tcPr>
          <w:p w:rsidR="00215AC6" w:rsidRPr="00DE7FFD" w:rsidRDefault="00215AC6">
            <w:pPr>
              <w:rPr>
                <w:rFonts w:ascii="Georgia" w:hAnsi="Georgia"/>
                <w:color w:val="000000"/>
                <w:lang w:val="el-GR"/>
              </w:rPr>
            </w:pPr>
          </w:p>
        </w:tc>
        <w:tc>
          <w:tcPr>
            <w:tcW w:w="5814" w:type="dxa"/>
            <w:tcBorders>
              <w:top w:val="none" w:sz="0" w:space="0" w:color="000000"/>
              <w:left w:val="single" w:sz="4" w:space="0" w:color="000000"/>
              <w:bottom w:val="none" w:sz="0" w:space="0" w:color="000000"/>
              <w:right w:val="single" w:sz="4" w:space="0" w:color="000000"/>
            </w:tcBorders>
            <w:shd w:val="clear" w:color="EFF6FB" w:fill="auto"/>
            <w:vAlign w:val="center"/>
          </w:tcPr>
          <w:p w:rsidR="00215AC6" w:rsidRPr="00DE7FFD" w:rsidRDefault="00D97FB6" w:rsidP="00D97FB6">
            <w:pPr>
              <w:ind w:left="98"/>
              <w:rPr>
                <w:rFonts w:ascii="Georgia" w:hAnsi="Georgia"/>
                <w:color w:val="000000"/>
                <w:spacing w:val="2"/>
                <w:lang w:val="ro-RO"/>
              </w:rPr>
            </w:pPr>
            <w:r w:rsidRPr="00DE7FFD">
              <w:rPr>
                <w:rFonts w:ascii="Georgia" w:hAnsi="Georgia"/>
                <w:color w:val="000000"/>
                <w:spacing w:val="2"/>
                <w:lang w:val="el-GR"/>
              </w:rPr>
              <w:t xml:space="preserve">ΜΕΤΕΓΚΑΤΑΣΤΑΣΗ ΚΑΙ ΕΚΣΥΧΡΟΝΙΣΜΟΣ ΔΡΑΣΤΗΡΙΟΤΗΤΩΝ ΟΓΚΟΛΟΓΙΚΗΣ ΚΛΙΝΙΚΗΣ ΚΑΙ </w:t>
            </w:r>
          </w:p>
        </w:tc>
      </w:tr>
      <w:tr w:rsidR="00215AC6" w:rsidRPr="00CD5EDE" w:rsidTr="002D4A11">
        <w:trPr>
          <w:trHeight w:hRule="exact" w:val="231"/>
        </w:trPr>
        <w:tc>
          <w:tcPr>
            <w:tcW w:w="3456" w:type="dxa"/>
            <w:tcBorders>
              <w:top w:val="none" w:sz="0" w:space="0" w:color="000000"/>
              <w:left w:val="single" w:sz="4" w:space="0" w:color="000000"/>
              <w:bottom w:val="none" w:sz="0" w:space="0" w:color="000000"/>
              <w:right w:val="single" w:sz="4" w:space="0" w:color="000000"/>
            </w:tcBorders>
            <w:shd w:val="clear" w:color="EFF6FB" w:fill="auto"/>
          </w:tcPr>
          <w:p w:rsidR="00215AC6" w:rsidRPr="00DE7FFD" w:rsidRDefault="00215AC6">
            <w:pPr>
              <w:rPr>
                <w:rFonts w:ascii="Georgia" w:hAnsi="Georgia"/>
                <w:color w:val="000000"/>
                <w:lang w:val="el-GR"/>
              </w:rPr>
            </w:pPr>
          </w:p>
        </w:tc>
        <w:tc>
          <w:tcPr>
            <w:tcW w:w="5814" w:type="dxa"/>
            <w:tcBorders>
              <w:top w:val="none" w:sz="0" w:space="0" w:color="000000"/>
              <w:left w:val="single" w:sz="4" w:space="0" w:color="000000"/>
              <w:bottom w:val="none" w:sz="0" w:space="0" w:color="000000"/>
              <w:right w:val="single" w:sz="4" w:space="0" w:color="000000"/>
            </w:tcBorders>
            <w:shd w:val="clear" w:color="EFF6FB" w:fill="auto"/>
            <w:vAlign w:val="center"/>
          </w:tcPr>
          <w:p w:rsidR="00215AC6" w:rsidRPr="00DE7FFD" w:rsidRDefault="00CD5EDE" w:rsidP="00CD5EDE">
            <w:pPr>
              <w:ind w:left="98"/>
              <w:rPr>
                <w:rFonts w:ascii="Georgia" w:hAnsi="Georgia"/>
                <w:color w:val="000000"/>
                <w:spacing w:val="1"/>
                <w:lang w:val="ro-RO"/>
              </w:rPr>
            </w:pPr>
            <w:r w:rsidRPr="00DE7FFD">
              <w:rPr>
                <w:rFonts w:ascii="Georgia" w:hAnsi="Georgia"/>
                <w:color w:val="000000"/>
                <w:spacing w:val="1"/>
                <w:lang w:val="el-GR"/>
              </w:rPr>
              <w:t>ΔΗΜΙΟΥΡΓΙΑ ΤΜΗΜΑΤΟΣ ΕΠΕΜΒΑΤΙΚΗΣ ΚΑΡΔΙΟΛΟΓΙΑΣ</w:t>
            </w:r>
          </w:p>
        </w:tc>
      </w:tr>
      <w:tr w:rsidR="00215AC6" w:rsidRPr="00CD5EDE" w:rsidTr="002D4A11">
        <w:trPr>
          <w:trHeight w:hRule="exact" w:val="80"/>
        </w:trPr>
        <w:tc>
          <w:tcPr>
            <w:tcW w:w="3456" w:type="dxa"/>
            <w:tcBorders>
              <w:top w:val="none" w:sz="0" w:space="0" w:color="000000"/>
              <w:left w:val="single" w:sz="4" w:space="0" w:color="000000"/>
              <w:bottom w:val="none" w:sz="0" w:space="0" w:color="000000"/>
              <w:right w:val="single" w:sz="4" w:space="0" w:color="000000"/>
            </w:tcBorders>
            <w:shd w:val="clear" w:color="EFF6FB" w:fill="auto"/>
          </w:tcPr>
          <w:p w:rsidR="00215AC6" w:rsidRPr="00DE7FFD" w:rsidRDefault="00215AC6">
            <w:pPr>
              <w:rPr>
                <w:rFonts w:ascii="Georgia" w:hAnsi="Georgia"/>
                <w:color w:val="000000"/>
                <w:lang w:val="el-GR"/>
              </w:rPr>
            </w:pPr>
          </w:p>
        </w:tc>
        <w:tc>
          <w:tcPr>
            <w:tcW w:w="5814" w:type="dxa"/>
            <w:tcBorders>
              <w:top w:val="none" w:sz="0" w:space="0" w:color="000000"/>
              <w:left w:val="single" w:sz="4" w:space="0" w:color="000000"/>
              <w:bottom w:val="none" w:sz="0" w:space="0" w:color="000000"/>
              <w:right w:val="single" w:sz="4" w:space="0" w:color="000000"/>
            </w:tcBorders>
            <w:shd w:val="clear" w:color="EFF6FB" w:fill="auto"/>
            <w:vAlign w:val="center"/>
          </w:tcPr>
          <w:p w:rsidR="00215AC6" w:rsidRPr="00DE7FFD" w:rsidRDefault="00215AC6">
            <w:pPr>
              <w:ind w:left="98"/>
              <w:rPr>
                <w:rFonts w:ascii="Georgia" w:hAnsi="Georgia"/>
                <w:color w:val="000000"/>
                <w:lang w:val="el-GR"/>
              </w:rPr>
            </w:pPr>
          </w:p>
        </w:tc>
      </w:tr>
      <w:tr w:rsidR="00215AC6" w:rsidRPr="00CD5EDE" w:rsidTr="002D4A11">
        <w:trPr>
          <w:trHeight w:hRule="exact" w:val="227"/>
        </w:trPr>
        <w:tc>
          <w:tcPr>
            <w:tcW w:w="3456" w:type="dxa"/>
            <w:tcBorders>
              <w:top w:val="none" w:sz="0" w:space="0" w:color="000000"/>
              <w:left w:val="single" w:sz="4" w:space="0" w:color="000000"/>
              <w:bottom w:val="none" w:sz="0" w:space="0" w:color="000000"/>
              <w:right w:val="single" w:sz="4" w:space="0" w:color="000000"/>
            </w:tcBorders>
            <w:shd w:val="clear" w:color="EFF6FB" w:fill="auto"/>
          </w:tcPr>
          <w:p w:rsidR="00215AC6" w:rsidRPr="00DE7FFD" w:rsidRDefault="00215AC6">
            <w:pPr>
              <w:rPr>
                <w:rFonts w:ascii="Georgia" w:hAnsi="Georgia"/>
                <w:color w:val="000000"/>
                <w:lang w:val="el-GR"/>
              </w:rPr>
            </w:pPr>
          </w:p>
        </w:tc>
        <w:tc>
          <w:tcPr>
            <w:tcW w:w="5814" w:type="dxa"/>
            <w:tcBorders>
              <w:top w:val="none" w:sz="0" w:space="0" w:color="000000"/>
              <w:left w:val="single" w:sz="4" w:space="0" w:color="000000"/>
              <w:bottom w:val="none" w:sz="0" w:space="0" w:color="000000"/>
              <w:right w:val="single" w:sz="4" w:space="0" w:color="000000"/>
            </w:tcBorders>
            <w:shd w:val="clear" w:color="EFF6FB" w:fill="auto"/>
            <w:vAlign w:val="center"/>
          </w:tcPr>
          <w:p w:rsidR="00215AC6" w:rsidRPr="00DE7FFD" w:rsidRDefault="00CD5EDE" w:rsidP="00CD5EDE">
            <w:pPr>
              <w:numPr>
                <w:ilvl w:val="0"/>
                <w:numId w:val="6"/>
              </w:numPr>
              <w:tabs>
                <w:tab w:val="clear" w:pos="432"/>
                <w:tab w:val="decimal" w:pos="530"/>
                <w:tab w:val="left" w:pos="1737"/>
                <w:tab w:val="left" w:pos="2682"/>
                <w:tab w:val="left" w:pos="3222"/>
                <w:tab w:val="left" w:pos="3960"/>
                <w:tab w:val="right" w:pos="5678"/>
              </w:tabs>
              <w:ind w:left="98"/>
              <w:rPr>
                <w:rFonts w:ascii="Georgia" w:hAnsi="Georgia"/>
                <w:color w:val="000000"/>
                <w:spacing w:val="-1"/>
                <w:lang w:val="ro-RO"/>
              </w:rPr>
            </w:pPr>
            <w:r w:rsidRPr="00DE7FFD">
              <w:rPr>
                <w:rFonts w:ascii="Georgia" w:hAnsi="Georgia"/>
                <w:color w:val="000000"/>
                <w:spacing w:val="-1"/>
                <w:lang w:val="el-GR"/>
              </w:rPr>
              <w:t xml:space="preserve">ΚΛΙΝΙΚΟ ΝΟΣΟΚΟΜΕΙΟ ΛΟΙΜΩΔΩΝ ΝΟΣΗΜΑΤΩΝ </w:t>
            </w:r>
          </w:p>
        </w:tc>
      </w:tr>
      <w:tr w:rsidR="00215AC6" w:rsidRPr="00673F59" w:rsidTr="002D4A11">
        <w:trPr>
          <w:trHeight w:hRule="exact" w:val="227"/>
        </w:trPr>
        <w:tc>
          <w:tcPr>
            <w:tcW w:w="3456" w:type="dxa"/>
            <w:tcBorders>
              <w:top w:val="none" w:sz="0" w:space="0" w:color="000000"/>
              <w:left w:val="single" w:sz="4" w:space="0" w:color="000000"/>
              <w:bottom w:val="none" w:sz="0" w:space="0" w:color="000000"/>
              <w:right w:val="single" w:sz="4" w:space="0" w:color="000000"/>
            </w:tcBorders>
            <w:shd w:val="clear" w:color="EFF6FB" w:fill="auto"/>
          </w:tcPr>
          <w:p w:rsidR="00215AC6" w:rsidRPr="00DE7FFD" w:rsidRDefault="00215AC6">
            <w:pPr>
              <w:rPr>
                <w:rFonts w:ascii="Georgia" w:hAnsi="Georgia"/>
                <w:color w:val="000000"/>
                <w:lang w:val="el-GR"/>
              </w:rPr>
            </w:pPr>
          </w:p>
        </w:tc>
        <w:tc>
          <w:tcPr>
            <w:tcW w:w="5814" w:type="dxa"/>
            <w:tcBorders>
              <w:top w:val="none" w:sz="0" w:space="0" w:color="000000"/>
              <w:left w:val="single" w:sz="4" w:space="0" w:color="000000"/>
              <w:bottom w:val="none" w:sz="0" w:space="0" w:color="000000"/>
              <w:right w:val="single" w:sz="4" w:space="0" w:color="000000"/>
            </w:tcBorders>
            <w:shd w:val="clear" w:color="EFF6FB" w:fill="auto"/>
            <w:vAlign w:val="center"/>
          </w:tcPr>
          <w:p w:rsidR="00CD5EDE" w:rsidRPr="00DE7FFD" w:rsidRDefault="00CD5EDE" w:rsidP="00CD5EDE">
            <w:pPr>
              <w:ind w:left="98"/>
              <w:rPr>
                <w:rFonts w:ascii="Georgia" w:hAnsi="Georgia"/>
                <w:color w:val="000000"/>
                <w:spacing w:val="18"/>
                <w:lang w:val="el-GR"/>
              </w:rPr>
            </w:pPr>
            <w:r w:rsidRPr="00DE7FFD">
              <w:rPr>
                <w:rFonts w:ascii="Georgia" w:hAnsi="Georgia"/>
                <w:color w:val="000000"/>
                <w:spacing w:val="18"/>
                <w:lang w:val="el-GR"/>
              </w:rPr>
              <w:t xml:space="preserve">ΚΑΙ ΠΝΕΥΜΟΝΟΦΘΙΣΙΟΛΟΓΙΑΣ </w:t>
            </w:r>
            <w:r w:rsidR="00B52EAF" w:rsidRPr="00DE7FFD">
              <w:rPr>
                <w:rFonts w:ascii="Georgia" w:hAnsi="Georgia"/>
                <w:color w:val="000000"/>
                <w:spacing w:val="18"/>
                <w:lang w:val="ro-RO"/>
              </w:rPr>
              <w:t>BRAŞOV</w:t>
            </w:r>
          </w:p>
        </w:tc>
      </w:tr>
      <w:tr w:rsidR="00215AC6" w:rsidRPr="00CB252F" w:rsidTr="002D4A11">
        <w:trPr>
          <w:trHeight w:hRule="exact" w:val="488"/>
        </w:trPr>
        <w:tc>
          <w:tcPr>
            <w:tcW w:w="3456" w:type="dxa"/>
            <w:tcBorders>
              <w:top w:val="none" w:sz="0" w:space="0" w:color="000000"/>
              <w:left w:val="single" w:sz="4" w:space="0" w:color="000000"/>
              <w:bottom w:val="none" w:sz="0" w:space="0" w:color="000000"/>
              <w:right w:val="single" w:sz="4" w:space="0" w:color="000000"/>
            </w:tcBorders>
            <w:shd w:val="clear" w:color="EFF6FB" w:fill="auto"/>
          </w:tcPr>
          <w:p w:rsidR="00215AC6" w:rsidRPr="00DE7FFD" w:rsidRDefault="00215AC6">
            <w:pPr>
              <w:rPr>
                <w:rFonts w:ascii="Georgia" w:hAnsi="Georgia"/>
                <w:color w:val="000000"/>
                <w:lang w:val="fr-FR"/>
              </w:rPr>
            </w:pPr>
          </w:p>
        </w:tc>
        <w:tc>
          <w:tcPr>
            <w:tcW w:w="5814" w:type="dxa"/>
            <w:tcBorders>
              <w:top w:val="none" w:sz="0" w:space="0" w:color="000000"/>
              <w:left w:val="single" w:sz="4" w:space="0" w:color="000000"/>
              <w:bottom w:val="none" w:sz="0" w:space="0" w:color="000000"/>
              <w:right w:val="single" w:sz="4" w:space="0" w:color="000000"/>
            </w:tcBorders>
            <w:shd w:val="clear" w:color="EFF6FB" w:fill="auto"/>
            <w:vAlign w:val="center"/>
          </w:tcPr>
          <w:p w:rsidR="00215AC6" w:rsidRPr="00DE7FFD" w:rsidRDefault="00CD5EDE" w:rsidP="00CD5EDE">
            <w:pPr>
              <w:ind w:left="98"/>
              <w:rPr>
                <w:rFonts w:ascii="Georgia" w:hAnsi="Georgia"/>
                <w:color w:val="000000"/>
                <w:lang w:val="el-GR"/>
              </w:rPr>
            </w:pPr>
            <w:r w:rsidRPr="00DE7FFD">
              <w:rPr>
                <w:rFonts w:ascii="Georgia" w:hAnsi="Georgia"/>
                <w:color w:val="000000"/>
                <w:lang w:val="el-GR"/>
              </w:rPr>
              <w:t xml:space="preserve">ΝΕΟ ΚΤΙΡΙΟ </w:t>
            </w:r>
            <w:r w:rsidR="00B52EAF" w:rsidRPr="00DE7FFD">
              <w:rPr>
                <w:rFonts w:ascii="Georgia" w:hAnsi="Georgia"/>
                <w:color w:val="000000"/>
                <w:lang w:val="ro-RO"/>
              </w:rPr>
              <w:t>(</w:t>
            </w:r>
            <w:r w:rsidRPr="00DE7FFD">
              <w:rPr>
                <w:rFonts w:ascii="Georgia" w:hAnsi="Georgia"/>
                <w:color w:val="000000"/>
                <w:lang w:val="el-GR"/>
              </w:rPr>
              <w:t>ΕΠΙΚΑΙΡΟΠΟΙΗΜΕΝΗ ΟΝΟΜΑΣΙΑ</w:t>
            </w:r>
            <w:r w:rsidR="00B52EAF" w:rsidRPr="00DE7FFD">
              <w:rPr>
                <w:rFonts w:ascii="Georgia" w:hAnsi="Georgia"/>
                <w:color w:val="000000"/>
                <w:lang w:val="ro-RO"/>
              </w:rPr>
              <w:t>:</w:t>
            </w:r>
            <w:r w:rsidRPr="00DE7FFD">
              <w:rPr>
                <w:rFonts w:ascii="Georgia" w:hAnsi="Georgia"/>
                <w:color w:val="000000"/>
                <w:lang w:val="el-GR"/>
              </w:rPr>
              <w:t xml:space="preserve"> ΚΑΤΑΣΚΕΥΗ ΝΟΣΟΚΟΜΕΙΟΥ ΠΝΕΥΜΟΝΟΦΘΙΣΙΟΛΟΓΙΑΣ </w:t>
            </w:r>
          </w:p>
        </w:tc>
      </w:tr>
      <w:tr w:rsidR="00215AC6" w:rsidRPr="00673F59" w:rsidTr="002D4A11">
        <w:trPr>
          <w:trHeight w:hRule="exact" w:val="263"/>
        </w:trPr>
        <w:tc>
          <w:tcPr>
            <w:tcW w:w="3456" w:type="dxa"/>
            <w:tcBorders>
              <w:top w:val="none" w:sz="0" w:space="0" w:color="000000"/>
              <w:left w:val="single" w:sz="4" w:space="0" w:color="000000"/>
              <w:bottom w:val="none" w:sz="0" w:space="0" w:color="000000"/>
              <w:right w:val="single" w:sz="4" w:space="0" w:color="000000"/>
            </w:tcBorders>
            <w:shd w:val="clear" w:color="EFF6FB" w:fill="auto"/>
          </w:tcPr>
          <w:p w:rsidR="00215AC6" w:rsidRPr="00DE7FFD" w:rsidRDefault="00215AC6">
            <w:pPr>
              <w:rPr>
                <w:rFonts w:ascii="Georgia" w:hAnsi="Georgia"/>
                <w:color w:val="000000"/>
                <w:lang w:val="el-GR"/>
              </w:rPr>
            </w:pPr>
          </w:p>
        </w:tc>
        <w:tc>
          <w:tcPr>
            <w:tcW w:w="5814" w:type="dxa"/>
            <w:tcBorders>
              <w:top w:val="none" w:sz="0" w:space="0" w:color="000000"/>
              <w:left w:val="single" w:sz="4" w:space="0" w:color="000000"/>
              <w:bottom w:val="none" w:sz="0" w:space="0" w:color="000000"/>
              <w:right w:val="single" w:sz="4" w:space="0" w:color="000000"/>
            </w:tcBorders>
            <w:shd w:val="clear" w:color="EFF6FB" w:fill="auto"/>
          </w:tcPr>
          <w:p w:rsidR="00215AC6" w:rsidRPr="00DE7FFD" w:rsidRDefault="00CD5EDE" w:rsidP="00CD5EDE">
            <w:pPr>
              <w:ind w:left="108" w:right="144"/>
              <w:rPr>
                <w:rFonts w:ascii="Georgia" w:hAnsi="Georgia"/>
                <w:color w:val="000000"/>
                <w:spacing w:val="1"/>
                <w:lang w:val="el-GR"/>
              </w:rPr>
            </w:pPr>
            <w:r w:rsidRPr="00DE7FFD">
              <w:rPr>
                <w:rFonts w:ascii="Georgia" w:hAnsi="Georgia"/>
                <w:color w:val="000000"/>
                <w:spacing w:val="1"/>
                <w:lang w:val="el-GR"/>
              </w:rPr>
              <w:t xml:space="preserve">ΚΑΙ ΛΟΙΜΩΔΩΝ ΝΟΣΗΜΑΤΩΝ </w:t>
            </w:r>
            <w:r w:rsidR="00B52EAF" w:rsidRPr="00DE7FFD">
              <w:rPr>
                <w:rFonts w:ascii="Georgia" w:hAnsi="Georgia"/>
                <w:color w:val="000000"/>
                <w:lang w:val="ro-RO"/>
              </w:rPr>
              <w:t>BRAŞOV)</w:t>
            </w:r>
            <w:r w:rsidRPr="00DE7FFD">
              <w:rPr>
                <w:rFonts w:ascii="Georgia" w:hAnsi="Georgia"/>
                <w:color w:val="000000"/>
                <w:lang w:val="el-GR"/>
              </w:rPr>
              <w:t xml:space="preserve"> </w:t>
            </w:r>
          </w:p>
        </w:tc>
      </w:tr>
      <w:tr w:rsidR="00215AC6" w:rsidRPr="00CB252F" w:rsidTr="002D4A11">
        <w:trPr>
          <w:trHeight w:hRule="exact" w:val="227"/>
        </w:trPr>
        <w:tc>
          <w:tcPr>
            <w:tcW w:w="3456" w:type="dxa"/>
            <w:tcBorders>
              <w:top w:val="none" w:sz="0" w:space="0" w:color="000000"/>
              <w:left w:val="single" w:sz="4" w:space="0" w:color="000000"/>
              <w:bottom w:val="none" w:sz="0" w:space="0" w:color="000000"/>
              <w:right w:val="single" w:sz="4" w:space="0" w:color="000000"/>
            </w:tcBorders>
            <w:shd w:val="clear" w:color="EFF6FB" w:fill="auto"/>
          </w:tcPr>
          <w:p w:rsidR="00215AC6" w:rsidRPr="00DE7FFD" w:rsidRDefault="00215AC6">
            <w:pPr>
              <w:rPr>
                <w:rFonts w:ascii="Georgia" w:hAnsi="Georgia"/>
                <w:color w:val="000000"/>
                <w:lang w:val="fr-FR"/>
              </w:rPr>
            </w:pPr>
          </w:p>
        </w:tc>
        <w:tc>
          <w:tcPr>
            <w:tcW w:w="5814" w:type="dxa"/>
            <w:tcBorders>
              <w:top w:val="none" w:sz="0" w:space="0" w:color="000000"/>
              <w:left w:val="single" w:sz="4" w:space="0" w:color="000000"/>
              <w:bottom w:val="none" w:sz="0" w:space="0" w:color="000000"/>
              <w:right w:val="single" w:sz="4" w:space="0" w:color="000000"/>
            </w:tcBorders>
            <w:shd w:val="clear" w:color="EFF6FB" w:fill="auto"/>
            <w:vAlign w:val="center"/>
          </w:tcPr>
          <w:p w:rsidR="00215AC6" w:rsidRPr="00DE7FFD" w:rsidRDefault="00CD5EDE" w:rsidP="00CD5EDE">
            <w:pPr>
              <w:numPr>
                <w:ilvl w:val="0"/>
                <w:numId w:val="7"/>
              </w:numPr>
              <w:tabs>
                <w:tab w:val="clear" w:pos="216"/>
                <w:tab w:val="decimal" w:pos="314"/>
              </w:tabs>
              <w:ind w:left="98"/>
              <w:rPr>
                <w:rFonts w:ascii="Georgia" w:hAnsi="Georgia"/>
                <w:color w:val="000000"/>
                <w:spacing w:val="5"/>
                <w:lang w:val="ro-RO"/>
              </w:rPr>
            </w:pPr>
            <w:r w:rsidRPr="00DE7FFD">
              <w:rPr>
                <w:rFonts w:ascii="Georgia" w:hAnsi="Georgia"/>
                <w:color w:val="000000"/>
                <w:spacing w:val="5"/>
                <w:lang w:val="el-GR"/>
              </w:rPr>
              <w:t xml:space="preserve">ΑΝΕΓΕΡΣΗ ΝΕΟΥ ΚΤΙΡΙΟΥ, ΤΜΗΜΑ ΥΓΕΙΑΣ ΜΗΤΡΟΣ </w:t>
            </w:r>
          </w:p>
        </w:tc>
      </w:tr>
      <w:tr w:rsidR="00215AC6" w:rsidRPr="00CB252F" w:rsidTr="002D4A11">
        <w:trPr>
          <w:trHeight w:hRule="exact" w:val="227"/>
        </w:trPr>
        <w:tc>
          <w:tcPr>
            <w:tcW w:w="3456" w:type="dxa"/>
            <w:tcBorders>
              <w:top w:val="none" w:sz="0" w:space="0" w:color="000000"/>
              <w:left w:val="single" w:sz="4" w:space="0" w:color="000000"/>
              <w:bottom w:val="none" w:sz="0" w:space="0" w:color="000000"/>
              <w:right w:val="single" w:sz="4" w:space="0" w:color="000000"/>
            </w:tcBorders>
            <w:shd w:val="clear" w:color="EFF6FB" w:fill="auto"/>
          </w:tcPr>
          <w:p w:rsidR="00215AC6" w:rsidRPr="00DE7FFD" w:rsidRDefault="00215AC6">
            <w:pPr>
              <w:rPr>
                <w:rFonts w:ascii="Georgia" w:hAnsi="Georgia"/>
                <w:color w:val="000000"/>
                <w:lang w:val="el-GR"/>
              </w:rPr>
            </w:pPr>
          </w:p>
        </w:tc>
        <w:tc>
          <w:tcPr>
            <w:tcW w:w="5814" w:type="dxa"/>
            <w:tcBorders>
              <w:top w:val="none" w:sz="0" w:space="0" w:color="000000"/>
              <w:left w:val="single" w:sz="4" w:space="0" w:color="000000"/>
              <w:bottom w:val="none" w:sz="0" w:space="0" w:color="000000"/>
              <w:right w:val="single" w:sz="4" w:space="0" w:color="000000"/>
            </w:tcBorders>
            <w:shd w:val="clear" w:color="EFF6FB" w:fill="auto"/>
            <w:vAlign w:val="center"/>
          </w:tcPr>
          <w:p w:rsidR="00215AC6" w:rsidRPr="00DE7FFD" w:rsidRDefault="00CD5EDE" w:rsidP="00CD5EDE">
            <w:pPr>
              <w:ind w:left="98"/>
              <w:rPr>
                <w:rFonts w:ascii="Georgia" w:hAnsi="Georgia"/>
                <w:color w:val="000000"/>
                <w:spacing w:val="8"/>
                <w:lang w:val="ro-RO"/>
              </w:rPr>
            </w:pPr>
            <w:r w:rsidRPr="00DE7FFD">
              <w:rPr>
                <w:rFonts w:ascii="Georgia" w:hAnsi="Georgia"/>
                <w:color w:val="000000"/>
                <w:spacing w:val="8"/>
                <w:lang w:val="el-GR"/>
              </w:rPr>
              <w:t xml:space="preserve">ΚΑΙ ΠΑΙΔΩΝ ΣΤΟ ΝΟΜΑΡΧΙΑΚΟ ΚΛΙΝΙΚΟ ΝΟΣΟΚΟΜΕΙΟ </w:t>
            </w:r>
          </w:p>
        </w:tc>
      </w:tr>
      <w:tr w:rsidR="00215AC6" w:rsidRPr="00BB3B13" w:rsidTr="00DE7FFD">
        <w:trPr>
          <w:trHeight w:hRule="exact" w:val="579"/>
        </w:trPr>
        <w:tc>
          <w:tcPr>
            <w:tcW w:w="3456" w:type="dxa"/>
            <w:tcBorders>
              <w:top w:val="none" w:sz="0" w:space="0" w:color="000000"/>
              <w:left w:val="single" w:sz="4" w:space="0" w:color="000000"/>
              <w:bottom w:val="none" w:sz="0" w:space="0" w:color="000000"/>
              <w:right w:val="single" w:sz="4" w:space="0" w:color="000000"/>
            </w:tcBorders>
            <w:shd w:val="clear" w:color="EFF6FB" w:fill="auto"/>
          </w:tcPr>
          <w:p w:rsidR="00215AC6" w:rsidRPr="00DE7FFD" w:rsidRDefault="00215AC6">
            <w:pPr>
              <w:rPr>
                <w:rFonts w:ascii="Georgia" w:hAnsi="Georgia"/>
                <w:color w:val="000000"/>
                <w:lang w:val="el-GR"/>
              </w:rPr>
            </w:pPr>
          </w:p>
        </w:tc>
        <w:tc>
          <w:tcPr>
            <w:tcW w:w="5814" w:type="dxa"/>
            <w:tcBorders>
              <w:top w:val="none" w:sz="0" w:space="0" w:color="000000"/>
              <w:left w:val="single" w:sz="4" w:space="0" w:color="000000"/>
              <w:bottom w:val="none" w:sz="0" w:space="0" w:color="000000"/>
              <w:right w:val="single" w:sz="4" w:space="0" w:color="000000"/>
            </w:tcBorders>
            <w:shd w:val="clear" w:color="EFF6FB" w:fill="auto"/>
            <w:vAlign w:val="center"/>
          </w:tcPr>
          <w:p w:rsidR="00215AC6" w:rsidRPr="00DE7FFD" w:rsidRDefault="00CD5EDE" w:rsidP="00CD5EDE">
            <w:pPr>
              <w:ind w:left="98"/>
              <w:rPr>
                <w:rFonts w:ascii="Georgia" w:hAnsi="Georgia"/>
                <w:color w:val="000000"/>
                <w:lang w:val="ro-RO"/>
              </w:rPr>
            </w:pPr>
            <w:r w:rsidRPr="00DE7FFD">
              <w:rPr>
                <w:rFonts w:ascii="Georgia" w:hAnsi="Georgia"/>
                <w:color w:val="000000"/>
                <w:lang w:val="el-GR"/>
              </w:rPr>
              <w:t>ΕΠΕΙΓΟΝΤΩΝ</w:t>
            </w:r>
            <w:r w:rsidRPr="00DE7FFD">
              <w:rPr>
                <w:rFonts w:ascii="Georgia" w:hAnsi="Georgia"/>
                <w:color w:val="000000"/>
              </w:rPr>
              <w:t xml:space="preserve"> </w:t>
            </w:r>
            <w:r w:rsidRPr="00DE7FFD">
              <w:rPr>
                <w:rFonts w:ascii="Georgia" w:hAnsi="Georgia"/>
                <w:color w:val="000000"/>
                <w:lang w:val="el-GR"/>
              </w:rPr>
              <w:t>ΠΕΡΙΣΤΑΤΙΚΩΝ</w:t>
            </w:r>
            <w:r w:rsidRPr="00DE7FFD">
              <w:rPr>
                <w:rFonts w:ascii="Georgia" w:hAnsi="Georgia"/>
                <w:color w:val="000000"/>
              </w:rPr>
              <w:t xml:space="preserve"> </w:t>
            </w:r>
            <w:r w:rsidR="00B52EAF" w:rsidRPr="00DE7FFD">
              <w:rPr>
                <w:rFonts w:ascii="Georgia" w:hAnsi="Georgia"/>
                <w:color w:val="000000"/>
                <w:lang w:val="ro-RO"/>
              </w:rPr>
              <w:t>SF. APOSTOL ANDREI CONSTANTA</w:t>
            </w:r>
          </w:p>
        </w:tc>
      </w:tr>
      <w:tr w:rsidR="00215AC6" w:rsidRPr="00CB252F" w:rsidTr="00DE7FFD">
        <w:trPr>
          <w:trHeight w:hRule="exact" w:val="1707"/>
        </w:trPr>
        <w:tc>
          <w:tcPr>
            <w:tcW w:w="3456" w:type="dxa"/>
            <w:tcBorders>
              <w:top w:val="none" w:sz="0" w:space="0" w:color="000000"/>
              <w:left w:val="single" w:sz="4" w:space="0" w:color="000000"/>
              <w:bottom w:val="none" w:sz="0" w:space="0" w:color="000000"/>
              <w:right w:val="single" w:sz="4" w:space="0" w:color="000000"/>
            </w:tcBorders>
            <w:shd w:val="clear" w:color="EFF6FB" w:fill="auto"/>
          </w:tcPr>
          <w:p w:rsidR="00215AC6" w:rsidRPr="00DE7FFD" w:rsidRDefault="00215AC6">
            <w:pPr>
              <w:rPr>
                <w:rFonts w:ascii="Georgia" w:hAnsi="Georgia"/>
                <w:color w:val="000000"/>
              </w:rPr>
            </w:pPr>
          </w:p>
        </w:tc>
        <w:tc>
          <w:tcPr>
            <w:tcW w:w="5814" w:type="dxa"/>
            <w:tcBorders>
              <w:top w:val="none" w:sz="0" w:space="0" w:color="000000"/>
              <w:left w:val="single" w:sz="4" w:space="0" w:color="000000"/>
              <w:bottom w:val="none" w:sz="0" w:space="0" w:color="000000"/>
              <w:right w:val="single" w:sz="4" w:space="0" w:color="000000"/>
            </w:tcBorders>
            <w:shd w:val="clear" w:color="EFF6FB" w:fill="auto"/>
            <w:vAlign w:val="center"/>
          </w:tcPr>
          <w:p w:rsidR="00215AC6" w:rsidRPr="00DE7FFD" w:rsidRDefault="00CD5EDE" w:rsidP="00CD5EDE">
            <w:pPr>
              <w:numPr>
                <w:ilvl w:val="0"/>
                <w:numId w:val="8"/>
              </w:numPr>
              <w:tabs>
                <w:tab w:val="clear" w:pos="216"/>
                <w:tab w:val="decimal" w:pos="314"/>
              </w:tabs>
              <w:ind w:left="98"/>
              <w:rPr>
                <w:rFonts w:ascii="Georgia" w:hAnsi="Georgia"/>
                <w:color w:val="000000"/>
                <w:spacing w:val="1"/>
                <w:lang w:val="ro-RO"/>
              </w:rPr>
            </w:pPr>
            <w:r w:rsidRPr="00DE7FFD">
              <w:rPr>
                <w:rFonts w:ascii="Georgia" w:hAnsi="Georgia"/>
                <w:color w:val="000000"/>
                <w:spacing w:val="1"/>
                <w:lang w:val="el-GR"/>
              </w:rPr>
              <w:t xml:space="preserve">ΚΑΤΑΣΚΕΥΗ ΝΕΩΝ ΕΓΚΑΤΑΣΤΑΣΕΩΝ ΝΟΜΑΡΧΙΑΚΟΥ ΝΟΣΟΚΟΜΕΙΟΥ ΕΠΕΙΓΟΝΤΩΝ ΠΕΡΙΣΤΑΤΙΚΩΝ </w:t>
            </w:r>
            <w:r w:rsidRPr="00DE7FFD">
              <w:rPr>
                <w:rFonts w:ascii="Georgia" w:hAnsi="Georgia"/>
                <w:color w:val="000000"/>
                <w:spacing w:val="11"/>
                <w:lang w:val="ro-RO"/>
              </w:rPr>
              <w:t>PIATRA NEAMT</w:t>
            </w:r>
            <w:r w:rsidRPr="00DE7FFD">
              <w:rPr>
                <w:rFonts w:ascii="Georgia" w:hAnsi="Georgia"/>
                <w:color w:val="000000"/>
                <w:spacing w:val="11"/>
                <w:lang w:val="el-GR"/>
              </w:rPr>
              <w:t xml:space="preserve">, ΝΟΜΟΣ </w:t>
            </w:r>
            <w:r w:rsidRPr="00DE7FFD">
              <w:rPr>
                <w:rFonts w:ascii="Georgia" w:hAnsi="Georgia"/>
                <w:color w:val="000000"/>
                <w:spacing w:val="11"/>
                <w:lang w:val="ro-RO"/>
              </w:rPr>
              <w:t>NEAMŢ</w:t>
            </w:r>
            <w:r w:rsidR="0075303F" w:rsidRPr="00DE7FFD">
              <w:rPr>
                <w:rFonts w:ascii="Georgia" w:hAnsi="Georgia"/>
                <w:color w:val="000000"/>
                <w:spacing w:val="11"/>
                <w:lang w:val="el-GR"/>
              </w:rPr>
              <w:t xml:space="preserve">, ΜΕ ΚΑΙΝΟΤΟΜΕΣ ΛΕΙΤΟΥΡΓΙΕΣ ΚΑΙ ΤΕΧΝΟΛΟΓΙΕΣ ΓΙΑ ΤΗΝ ΠΡΟΣΤΑΣΙΑ ΤΟΥ ΠΕΡΙΒΑΛΛΟΝΤΟΣ ΚΑΙ ΨΗΦΙΟΠΟΙΗΣΗ </w:t>
            </w:r>
          </w:p>
        </w:tc>
      </w:tr>
      <w:tr w:rsidR="008E0786" w:rsidRPr="008E0786" w:rsidTr="002D4A11">
        <w:trPr>
          <w:trHeight w:hRule="exact" w:val="230"/>
        </w:trPr>
        <w:tc>
          <w:tcPr>
            <w:tcW w:w="3456" w:type="dxa"/>
            <w:tcBorders>
              <w:top w:val="none" w:sz="0" w:space="0" w:color="000000"/>
              <w:left w:val="single" w:sz="4" w:space="0" w:color="000000"/>
              <w:bottom w:val="none" w:sz="0" w:space="0" w:color="000000"/>
              <w:right w:val="single" w:sz="4" w:space="0" w:color="000000"/>
            </w:tcBorders>
            <w:shd w:val="clear" w:color="EFF6FB" w:fill="auto"/>
          </w:tcPr>
          <w:p w:rsidR="008E0786" w:rsidRPr="00DE7FFD" w:rsidRDefault="008E0786">
            <w:pPr>
              <w:rPr>
                <w:rFonts w:ascii="Georgia" w:hAnsi="Georgia"/>
                <w:color w:val="000000"/>
                <w:lang w:val="el-GR"/>
              </w:rPr>
            </w:pPr>
          </w:p>
        </w:tc>
        <w:tc>
          <w:tcPr>
            <w:tcW w:w="5814" w:type="dxa"/>
            <w:tcBorders>
              <w:top w:val="none" w:sz="0" w:space="0" w:color="000000"/>
              <w:left w:val="single" w:sz="4" w:space="0" w:color="000000"/>
              <w:bottom w:val="none" w:sz="0" w:space="0" w:color="000000"/>
              <w:right w:val="single" w:sz="4" w:space="0" w:color="000000"/>
            </w:tcBorders>
            <w:shd w:val="clear" w:color="EFF6FB" w:fill="auto"/>
            <w:vAlign w:val="center"/>
          </w:tcPr>
          <w:p w:rsidR="008E0786" w:rsidRPr="00DE7FFD" w:rsidRDefault="008E0786" w:rsidP="008E0786">
            <w:pPr>
              <w:widowControl w:val="0"/>
              <w:numPr>
                <w:ilvl w:val="0"/>
                <w:numId w:val="23"/>
              </w:numPr>
              <w:tabs>
                <w:tab w:val="decimal" w:pos="458"/>
              </w:tabs>
              <w:suppressAutoHyphens/>
              <w:ind w:left="98"/>
              <w:rPr>
                <w:rFonts w:ascii="Georgia" w:hAnsi="Georgia" w:cs="Times New Roman"/>
                <w:color w:val="000000"/>
                <w:spacing w:val="8"/>
                <w:lang w:val="ro-RO"/>
              </w:rPr>
            </w:pPr>
            <w:r w:rsidRPr="00DE7FFD">
              <w:rPr>
                <w:rFonts w:ascii="Georgia" w:hAnsi="Georgia" w:cs="Times New Roman"/>
                <w:color w:val="000000"/>
                <w:spacing w:val="8"/>
                <w:lang w:val="el-GR"/>
              </w:rPr>
              <w:t xml:space="preserve">ΚΑΤΑΣΚΕΥΗ ΚΑΙ ΕΞΟΠΛΙΣΜΟΣ ΚΤΙΡΙΟΥ </w:t>
            </w:r>
          </w:p>
        </w:tc>
      </w:tr>
      <w:tr w:rsidR="008E0786" w:rsidRPr="008E0786" w:rsidTr="00DE7FFD">
        <w:trPr>
          <w:trHeight w:hRule="exact" w:val="327"/>
        </w:trPr>
        <w:tc>
          <w:tcPr>
            <w:tcW w:w="3456" w:type="dxa"/>
            <w:tcBorders>
              <w:top w:val="none" w:sz="0" w:space="0" w:color="000000"/>
              <w:left w:val="single" w:sz="4" w:space="0" w:color="000000"/>
              <w:bottom w:val="none" w:sz="0" w:space="0" w:color="000000"/>
              <w:right w:val="single" w:sz="4" w:space="0" w:color="000000"/>
            </w:tcBorders>
            <w:shd w:val="clear" w:color="EFF6FB" w:fill="auto"/>
          </w:tcPr>
          <w:p w:rsidR="008E0786" w:rsidRPr="00DE7FFD" w:rsidRDefault="008E0786">
            <w:pPr>
              <w:rPr>
                <w:rFonts w:ascii="Georgia" w:hAnsi="Georgia"/>
                <w:color w:val="000000"/>
                <w:lang w:val="fr-FR"/>
              </w:rPr>
            </w:pPr>
          </w:p>
        </w:tc>
        <w:tc>
          <w:tcPr>
            <w:tcW w:w="5814" w:type="dxa"/>
            <w:tcBorders>
              <w:top w:val="none" w:sz="0" w:space="0" w:color="000000"/>
              <w:left w:val="single" w:sz="4" w:space="0" w:color="000000"/>
              <w:bottom w:val="none" w:sz="0" w:space="0" w:color="000000"/>
              <w:right w:val="single" w:sz="4" w:space="0" w:color="000000"/>
            </w:tcBorders>
            <w:shd w:val="clear" w:color="EFF6FB" w:fill="auto"/>
            <w:vAlign w:val="center"/>
          </w:tcPr>
          <w:p w:rsidR="008E0786" w:rsidRPr="00DE7FFD" w:rsidRDefault="008E0786" w:rsidP="005777AD">
            <w:pPr>
              <w:widowControl w:val="0"/>
              <w:ind w:left="98"/>
              <w:rPr>
                <w:rFonts w:ascii="Georgia" w:hAnsi="Georgia" w:cs="Times New Roman"/>
                <w:color w:val="000000"/>
                <w:lang w:val="ro-RO"/>
              </w:rPr>
            </w:pPr>
            <w:r w:rsidRPr="00DE7FFD">
              <w:rPr>
                <w:rFonts w:ascii="Georgia" w:hAnsi="Georgia" w:cs="Times New Roman"/>
                <w:color w:val="000000"/>
                <w:lang w:val="el-GR"/>
              </w:rPr>
              <w:t>ΤΜΗΜΑΤΩΝ ΛΟΙΜΩΔΩΝ ΚΑΙ ΠΝΕΥΜΟΝΟΛΟΓΙΑΣ</w:t>
            </w:r>
          </w:p>
        </w:tc>
      </w:tr>
      <w:tr w:rsidR="008E0786" w:rsidRPr="008E0786" w:rsidTr="002D4A11">
        <w:trPr>
          <w:trHeight w:hRule="exact" w:val="234"/>
        </w:trPr>
        <w:tc>
          <w:tcPr>
            <w:tcW w:w="3456" w:type="dxa"/>
            <w:tcBorders>
              <w:top w:val="none" w:sz="0" w:space="0" w:color="000000"/>
              <w:left w:val="single" w:sz="4" w:space="0" w:color="000000"/>
              <w:bottom w:val="none" w:sz="0" w:space="0" w:color="000000"/>
              <w:right w:val="single" w:sz="4" w:space="0" w:color="000000"/>
            </w:tcBorders>
            <w:shd w:val="clear" w:color="EFF6FB" w:fill="auto"/>
          </w:tcPr>
          <w:p w:rsidR="008E0786" w:rsidRPr="00DE7FFD" w:rsidRDefault="008E0786">
            <w:pPr>
              <w:rPr>
                <w:rFonts w:ascii="Georgia" w:hAnsi="Georgia"/>
                <w:color w:val="000000"/>
                <w:lang w:val="fr-FR"/>
              </w:rPr>
            </w:pPr>
          </w:p>
        </w:tc>
        <w:tc>
          <w:tcPr>
            <w:tcW w:w="5814" w:type="dxa"/>
            <w:tcBorders>
              <w:top w:val="none" w:sz="0" w:space="0" w:color="000000"/>
              <w:left w:val="single" w:sz="4" w:space="0" w:color="000000"/>
              <w:bottom w:val="none" w:sz="0" w:space="0" w:color="000000"/>
              <w:right w:val="single" w:sz="4" w:space="0" w:color="000000"/>
            </w:tcBorders>
            <w:shd w:val="clear" w:color="EFF6FB" w:fill="auto"/>
            <w:vAlign w:val="center"/>
          </w:tcPr>
          <w:p w:rsidR="008E0786" w:rsidRPr="00DE7FFD" w:rsidRDefault="008E0786" w:rsidP="008E0786">
            <w:pPr>
              <w:widowControl w:val="0"/>
              <w:numPr>
                <w:ilvl w:val="0"/>
                <w:numId w:val="23"/>
              </w:numPr>
              <w:tabs>
                <w:tab w:val="decimal" w:pos="458"/>
              </w:tabs>
              <w:suppressAutoHyphens/>
              <w:ind w:left="98"/>
              <w:rPr>
                <w:rFonts w:ascii="Georgia" w:hAnsi="Georgia" w:cs="Times New Roman"/>
                <w:color w:val="000000"/>
                <w:spacing w:val="4"/>
                <w:lang w:val="ro-RO"/>
              </w:rPr>
            </w:pPr>
            <w:r w:rsidRPr="00DE7FFD">
              <w:rPr>
                <w:rFonts w:ascii="Georgia" w:hAnsi="Georgia" w:cs="Times New Roman"/>
                <w:color w:val="000000"/>
                <w:spacing w:val="4"/>
                <w:lang w:val="el-GR"/>
              </w:rPr>
              <w:t>ΚΑΤΑΣΚΕΥΗ ΝΟΣΟΚΟΜΕΙΟΥ ΚΑΙ ΣΥΝΑΦΩΝ</w:t>
            </w:r>
          </w:p>
        </w:tc>
      </w:tr>
      <w:tr w:rsidR="008E0786" w:rsidRPr="00CB252F" w:rsidTr="00DE7FFD">
        <w:trPr>
          <w:trHeight w:hRule="exact" w:val="619"/>
        </w:trPr>
        <w:tc>
          <w:tcPr>
            <w:tcW w:w="3456" w:type="dxa"/>
            <w:tcBorders>
              <w:top w:val="none" w:sz="0" w:space="0" w:color="000000"/>
              <w:left w:val="single" w:sz="4" w:space="0" w:color="000000"/>
              <w:bottom w:val="single" w:sz="4" w:space="0" w:color="000000"/>
              <w:right w:val="single" w:sz="4" w:space="0" w:color="000000"/>
            </w:tcBorders>
            <w:shd w:val="clear" w:color="EFF6FB" w:fill="auto"/>
          </w:tcPr>
          <w:p w:rsidR="008E0786" w:rsidRPr="00DE7FFD" w:rsidRDefault="008E0786">
            <w:pPr>
              <w:rPr>
                <w:rFonts w:ascii="Georgia" w:hAnsi="Georgia"/>
                <w:color w:val="000000"/>
                <w:lang w:val="fr-FR"/>
              </w:rPr>
            </w:pPr>
          </w:p>
        </w:tc>
        <w:tc>
          <w:tcPr>
            <w:tcW w:w="5814" w:type="dxa"/>
            <w:tcBorders>
              <w:top w:val="none" w:sz="0" w:space="0" w:color="000000"/>
              <w:left w:val="single" w:sz="4" w:space="0" w:color="000000"/>
              <w:bottom w:val="single" w:sz="4" w:space="0" w:color="000000"/>
              <w:right w:val="single" w:sz="4" w:space="0" w:color="000000"/>
            </w:tcBorders>
            <w:shd w:val="clear" w:color="EFF6FB" w:fill="auto"/>
            <w:vAlign w:val="center"/>
          </w:tcPr>
          <w:p w:rsidR="008E0786" w:rsidRPr="00DE7FFD" w:rsidRDefault="008E0786" w:rsidP="005777AD">
            <w:pPr>
              <w:widowControl w:val="0"/>
              <w:ind w:left="98"/>
              <w:rPr>
                <w:rFonts w:ascii="Georgia" w:hAnsi="Georgia" w:cs="Times New Roman"/>
                <w:color w:val="000000"/>
                <w:lang w:val="ro-RO"/>
              </w:rPr>
            </w:pPr>
            <w:r w:rsidRPr="00DE7FFD">
              <w:rPr>
                <w:rFonts w:ascii="Georgia" w:hAnsi="Georgia" w:cs="Times New Roman"/>
                <w:color w:val="000000"/>
                <w:lang w:val="el-GR"/>
              </w:rPr>
              <w:t>ΛΕΙΤΟΥΡΓΙΩΝ</w:t>
            </w:r>
            <w:r w:rsidRPr="00DE7FFD">
              <w:rPr>
                <w:rFonts w:ascii="Georgia" w:hAnsi="Georgia" w:cs="Times New Roman"/>
                <w:color w:val="000000"/>
                <w:lang w:val="fr-FR"/>
              </w:rPr>
              <w:t xml:space="preserve"> </w:t>
            </w:r>
            <w:r w:rsidRPr="00DE7FFD">
              <w:rPr>
                <w:rFonts w:ascii="Georgia" w:hAnsi="Georgia" w:cs="Times New Roman"/>
                <w:color w:val="000000"/>
                <w:lang w:val="el-GR"/>
              </w:rPr>
              <w:t>ΝΟΣΟΚΟΜΕΙΟΥ</w:t>
            </w:r>
            <w:r w:rsidRPr="00DE7FFD">
              <w:rPr>
                <w:rFonts w:ascii="Georgia" w:hAnsi="Georgia" w:cs="Times New Roman"/>
                <w:color w:val="000000"/>
                <w:lang w:val="ro-RO"/>
              </w:rPr>
              <w:t>"DR. TEODOR ANDREI" LUGOJ</w:t>
            </w:r>
          </w:p>
        </w:tc>
      </w:tr>
    </w:tbl>
    <w:p w:rsidR="00215AC6" w:rsidRPr="008E0786" w:rsidRDefault="00215AC6">
      <w:pPr>
        <w:rPr>
          <w:lang w:val="fr-FR"/>
        </w:rPr>
        <w:sectPr w:rsidR="00215AC6" w:rsidRPr="008E0786">
          <w:pgSz w:w="11918" w:h="16854"/>
          <w:pgMar w:top="934" w:right="745" w:bottom="796" w:left="1033" w:header="720" w:footer="720" w:gutter="0"/>
          <w:cols w:space="720"/>
        </w:sectPr>
      </w:pPr>
    </w:p>
    <w:p w:rsidR="008E0786" w:rsidRPr="00DE7FFD" w:rsidRDefault="00CB252F" w:rsidP="00DE7FFD">
      <w:pPr>
        <w:spacing w:line="0" w:lineRule="auto"/>
        <w:rPr>
          <w:lang w:val="fr-FR"/>
        </w:rPr>
      </w:pPr>
      <w:r>
        <w:rPr>
          <w:noProof/>
        </w:rPr>
        <w:lastRenderedPageBreak/>
        <mc:AlternateContent>
          <mc:Choice Requires="wps">
            <w:drawing>
              <wp:anchor distT="0" distB="0" distL="0" distR="0" simplePos="0" relativeHeight="251663360" behindDoc="1" locked="0" layoutInCell="1" allowOverlap="1">
                <wp:simplePos x="0" y="0"/>
                <wp:positionH relativeFrom="column">
                  <wp:posOffset>0</wp:posOffset>
                </wp:positionH>
                <wp:positionV relativeFrom="paragraph">
                  <wp:posOffset>9394190</wp:posOffset>
                </wp:positionV>
                <wp:extent cx="6400800" cy="143510"/>
                <wp:effectExtent l="1905" t="3810" r="0" b="0"/>
                <wp:wrapSquare wrapText="bothSides"/>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EDE" w:rsidRDefault="00CD5EDE">
                            <w:pPr>
                              <w:spacing w:line="206" w:lineRule="auto"/>
                              <w:ind w:left="5040"/>
                              <w:rPr>
                                <w:rFonts w:ascii="Times New Roman" w:hAnsi="Times New Roman"/>
                                <w:color w:val="000000"/>
                                <w:w w:val="105"/>
                                <w:sz w:val="23"/>
                                <w:lang w:val="ro-RO"/>
                              </w:rPr>
                            </w:pPr>
                            <w:r>
                              <w:rPr>
                                <w:rFonts w:ascii="Times New Roman" w:hAnsi="Times New Roman"/>
                                <w:color w:val="000000"/>
                                <w:w w:val="105"/>
                                <w:sz w:val="23"/>
                                <w:lang w:val="ro-RO"/>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style="position:absolute;margin-left:0;margin-top:739.7pt;width:7in;height:11.3pt;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" filled="f" stroked="f">
                <v:textbox inset="0,0,0,0">
                  <w:txbxContent>
                    <w:p w:rsidR="00CD5EDE" w:rsidRDefault="00CD5EDE">
                      <w:pPr>
                        <w:spacing w:line="206" w:lineRule="auto"/>
                        <w:ind w:left="5040"/>
                        <w:rPr>
                          <w:rFonts w:ascii="Times New Roman" w:hAnsi="Times New Roman"/>
                          <w:color w:val="000000"/>
                          <w:w w:val="105"/>
                          <w:sz w:val="23"/>
                          <w:lang w:val="ro-RO"/>
                        </w:rPr>
                      </w:pPr>
                      <w:r>
                        <w:rPr>
                          <w:rFonts w:ascii="Times New Roman" w:hAnsi="Times New Roman"/>
                          <w:color w:val="000000"/>
                          <w:w w:val="105"/>
                          <w:sz w:val="23"/>
                          <w:lang w:val="ro-RO"/>
                        </w:rPr>
                        <w:t>3</w:t>
                      </w:r>
                    </w:p>
                  </w:txbxContent>
                </v:textbox>
                <w10:wrap type="square"/>
              </v:shape>
            </w:pict>
          </mc:Fallback>
        </mc:AlternateContent>
      </w:r>
      <w:r>
        <w:rPr>
          <w:rFonts w:ascii="Times New Roman" w:hAnsi="Times New Roman" w:cs="Times New Roman"/>
          <w:noProof/>
          <w:color w:val="000000"/>
          <w:spacing w:val="2"/>
          <w:sz w:val="17"/>
        </w:rPr>
        <mc:AlternateContent>
          <mc:Choice Requires="wps">
            <w:drawing>
              <wp:anchor distT="0" distB="0" distL="114300" distR="114300" simplePos="0" relativeHeight="251670528" behindDoc="0" locked="0" layoutInCell="0" allowOverlap="1">
                <wp:simplePos x="0" y="0"/>
                <wp:positionH relativeFrom="page">
                  <wp:posOffset>3124200</wp:posOffset>
                </wp:positionH>
                <wp:positionV relativeFrom="page">
                  <wp:posOffset>789305</wp:posOffset>
                </wp:positionV>
                <wp:extent cx="0" cy="7516495"/>
                <wp:effectExtent l="9525" t="8255" r="9525" b="9525"/>
                <wp:wrapNone/>
                <wp:docPr id="10"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16495"/>
                        </a:xfrm>
                        <a:prstGeom prst="line">
                          <a:avLst/>
                        </a:prstGeom>
                        <a:noFill/>
                        <a:ln w="9000">
                          <a:solidFill>
                            <a:srgbClr val="60616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494D9" id="shape_0"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6pt,62.15pt" to="246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" o:allowincell="f" strokecolor="#60616d" strokeweight=".25mm">
                <v:fill o:detectmouseclick="t"/>
                <w10:wrap anchorx="page" anchory="page"/>
              </v:line>
            </w:pict>
          </mc:Fallback>
        </mc:AlternateContent>
      </w:r>
    </w:p>
    <w:tbl>
      <w:tblPr>
        <w:tblW w:w="9302" w:type="dxa"/>
        <w:tblInd w:w="495" w:type="dxa"/>
        <w:tblLayout w:type="fixed"/>
        <w:tblCellMar>
          <w:left w:w="6" w:type="dxa"/>
          <w:right w:w="6" w:type="dxa"/>
        </w:tblCellMar>
        <w:tblLook w:val="0000" w:firstRow="0" w:lastRow="0" w:firstColumn="0" w:lastColumn="0" w:noHBand="0" w:noVBand="0"/>
      </w:tblPr>
      <w:tblGrid>
        <w:gridCol w:w="9302"/>
      </w:tblGrid>
      <w:tr w:rsidR="008E0786" w:rsidRPr="00125D2A" w:rsidTr="005777AD">
        <w:trPr>
          <w:trHeight w:hRule="exact" w:val="11750"/>
        </w:trPr>
        <w:tc>
          <w:tcPr>
            <w:tcW w:w="9302" w:type="dxa"/>
            <w:tcBorders>
              <w:left w:val="single" w:sz="4" w:space="0" w:color="696A77"/>
              <w:bottom w:val="single" w:sz="4" w:space="0" w:color="6C6D7A"/>
              <w:right w:val="single" w:sz="4" w:space="0" w:color="7A7B86"/>
            </w:tcBorders>
          </w:tcPr>
          <w:p w:rsidR="008E0786" w:rsidRPr="00125D2A" w:rsidRDefault="008E0786" w:rsidP="008E0786">
            <w:pPr>
              <w:widowControl w:val="0"/>
              <w:numPr>
                <w:ilvl w:val="0"/>
                <w:numId w:val="24"/>
              </w:numPr>
              <w:tabs>
                <w:tab w:val="decimal" w:pos="3960"/>
              </w:tabs>
              <w:suppressAutoHyphens/>
              <w:spacing w:before="72" w:line="216" w:lineRule="auto"/>
              <w:ind w:left="3528" w:firstLine="72"/>
              <w:rPr>
                <w:rFonts w:ascii="Times New Roman" w:hAnsi="Times New Roman" w:cs="Times New Roman"/>
                <w:color w:val="000000"/>
                <w:sz w:val="20"/>
                <w:lang w:val="ro-RO"/>
              </w:rPr>
            </w:pPr>
            <w:r w:rsidRPr="00125D2A">
              <w:rPr>
                <w:rFonts w:ascii="Times New Roman" w:hAnsi="Times New Roman" w:cs="Times New Roman"/>
                <w:color w:val="000000"/>
                <w:sz w:val="20"/>
                <w:lang w:val="el-GR"/>
              </w:rPr>
              <w:t xml:space="preserve">ΠΕΡΙΦΕΡΕΙΑΚΟ ΟΓΚΟΛΟΓΙΚΟ ΙΝΣΤΙΤΟΥΤΟ </w:t>
            </w:r>
            <w:r w:rsidRPr="00125D2A">
              <w:rPr>
                <w:rFonts w:ascii="Times New Roman" w:hAnsi="Times New Roman" w:cs="Times New Roman"/>
                <w:color w:val="000000"/>
                <w:sz w:val="20"/>
                <w:lang w:val="ro-RO"/>
              </w:rPr>
              <w:t>TIMISOARA</w:t>
            </w:r>
          </w:p>
          <w:p w:rsidR="008E0786" w:rsidRPr="00125D2A" w:rsidRDefault="008E0786" w:rsidP="008E0786">
            <w:pPr>
              <w:widowControl w:val="0"/>
              <w:numPr>
                <w:ilvl w:val="0"/>
                <w:numId w:val="24"/>
              </w:numPr>
              <w:tabs>
                <w:tab w:val="decimal" w:pos="4032"/>
              </w:tabs>
              <w:suppressAutoHyphens/>
              <w:spacing w:before="36"/>
              <w:ind w:left="3528" w:right="144" w:firstLine="72"/>
              <w:jc w:val="both"/>
              <w:rPr>
                <w:rFonts w:ascii="Times New Roman" w:hAnsi="Times New Roman" w:cs="Times New Roman"/>
                <w:color w:val="000000"/>
                <w:spacing w:val="8"/>
                <w:sz w:val="20"/>
                <w:lang w:val="ro-RO"/>
              </w:rPr>
            </w:pPr>
            <w:r w:rsidRPr="00125D2A">
              <w:rPr>
                <w:rFonts w:ascii="Times New Roman" w:hAnsi="Times New Roman" w:cs="Times New Roman"/>
                <w:color w:val="000000"/>
                <w:spacing w:val="8"/>
                <w:sz w:val="20"/>
                <w:lang w:val="el-GR"/>
              </w:rPr>
              <w:t xml:space="preserve">ΝΕΑ </w:t>
            </w:r>
            <w:r w:rsidRPr="00125D2A">
              <w:rPr>
                <w:rFonts w:ascii="Times New Roman" w:hAnsi="Times New Roman" w:cs="Times New Roman"/>
                <w:color w:val="000000"/>
                <w:spacing w:val="8"/>
                <w:sz w:val="20"/>
                <w:lang w:val="ro-RO"/>
              </w:rPr>
              <w:t>ΚΑΤΑΣΚΕΥΉ :</w:t>
            </w:r>
            <w:r w:rsidRPr="00125D2A">
              <w:rPr>
                <w:rFonts w:ascii="Times New Roman" w:hAnsi="Times New Roman" w:cs="Times New Roman"/>
                <w:color w:val="000000"/>
                <w:spacing w:val="8"/>
                <w:sz w:val="20"/>
                <w:lang w:val="el-GR"/>
              </w:rPr>
              <w:t xml:space="preserve">ΙΝΣΤΙΤΟΥΤΟ ΕΚΤΑΚΤΩΝ ΑΝΑΓΚΩΝ ΓΙΑ ΚΑΡΔΙΑΓΓΕΙΑΚΕΣ ΠΑΘΗΣΕΙΣ </w:t>
            </w:r>
            <w:r w:rsidRPr="00125D2A">
              <w:rPr>
                <w:rFonts w:ascii="Times New Roman" w:hAnsi="Times New Roman" w:cs="Times New Roman"/>
                <w:color w:val="000000"/>
                <w:spacing w:val="17"/>
                <w:sz w:val="20"/>
                <w:lang w:val="ro-RO"/>
              </w:rPr>
              <w:t xml:space="preserve">"PROF.DR.C.C. </w:t>
            </w:r>
            <w:r w:rsidRPr="00125D2A">
              <w:rPr>
                <w:rFonts w:ascii="Times New Roman" w:hAnsi="Times New Roman" w:cs="Times New Roman"/>
                <w:color w:val="000000"/>
                <w:sz w:val="20"/>
                <w:lang w:val="ro-RO"/>
              </w:rPr>
              <w:t>ILIESCU"</w:t>
            </w:r>
            <w:r w:rsidRPr="00125D2A">
              <w:rPr>
                <w:rFonts w:ascii="Times New Roman" w:hAnsi="Times New Roman" w:cs="Times New Roman"/>
                <w:color w:val="000000"/>
                <w:sz w:val="20"/>
                <w:lang w:val="el-GR"/>
              </w:rPr>
              <w:t>ΒΟΥΚΟΥΡΕΣΤΙ</w:t>
            </w:r>
          </w:p>
          <w:p w:rsidR="008E0786" w:rsidRPr="00125D2A" w:rsidRDefault="008E0786" w:rsidP="008E0786">
            <w:pPr>
              <w:widowControl w:val="0"/>
              <w:numPr>
                <w:ilvl w:val="0"/>
                <w:numId w:val="24"/>
              </w:numPr>
              <w:tabs>
                <w:tab w:val="decimal" w:pos="3960"/>
              </w:tabs>
              <w:suppressAutoHyphens/>
              <w:ind w:left="3528" w:right="144" w:firstLine="72"/>
              <w:rPr>
                <w:rFonts w:ascii="Times New Roman" w:hAnsi="Times New Roman" w:cs="Times New Roman"/>
                <w:color w:val="000000"/>
                <w:spacing w:val="-7"/>
                <w:sz w:val="20"/>
                <w:lang w:val="ro-RO"/>
              </w:rPr>
            </w:pPr>
            <w:r w:rsidRPr="00125D2A">
              <w:rPr>
                <w:rFonts w:ascii="Times New Roman" w:hAnsi="Times New Roman" w:cs="Times New Roman"/>
                <w:color w:val="000000"/>
                <w:spacing w:val="-7"/>
                <w:sz w:val="20"/>
                <w:lang w:val="el-GR"/>
              </w:rPr>
              <w:t>ΝΟΣΟΚΟΜΕΙΟ</w:t>
            </w:r>
            <w:r w:rsidRPr="00125D2A">
              <w:rPr>
                <w:rFonts w:ascii="Times New Roman" w:hAnsi="Times New Roman" w:cs="Times New Roman"/>
                <w:color w:val="000000"/>
                <w:spacing w:val="-7"/>
                <w:sz w:val="20"/>
                <w:lang w:val="ro-RO"/>
              </w:rPr>
              <w:t xml:space="preserve">  „PROF. DR. AGRIPPA IONESCU" BALOTEŞTI — </w:t>
            </w:r>
            <w:r w:rsidRPr="00125D2A">
              <w:rPr>
                <w:rFonts w:ascii="Times New Roman" w:hAnsi="Times New Roman" w:cs="Times New Roman"/>
                <w:color w:val="000000"/>
                <w:spacing w:val="-7"/>
                <w:sz w:val="20"/>
                <w:lang w:val="el-GR"/>
              </w:rPr>
              <w:t>ΕΚΣΥΓΧΡΟΝΙΣΜΟΣ</w:t>
            </w:r>
            <w:r w:rsidRPr="00125D2A">
              <w:rPr>
                <w:rFonts w:ascii="Times New Roman" w:hAnsi="Times New Roman" w:cs="Times New Roman"/>
                <w:color w:val="000000"/>
                <w:spacing w:val="-7"/>
                <w:sz w:val="20"/>
                <w:lang w:val="ro-RO"/>
              </w:rPr>
              <w:t xml:space="preserve"> </w:t>
            </w:r>
            <w:r w:rsidRPr="00125D2A">
              <w:rPr>
                <w:rFonts w:ascii="Times New Roman" w:hAnsi="Times New Roman" w:cs="Times New Roman"/>
                <w:color w:val="000000"/>
                <w:spacing w:val="-7"/>
                <w:sz w:val="20"/>
                <w:lang w:val="el-GR"/>
              </w:rPr>
              <w:t>ΕΓΚΑΤΑΣΤΑΣΕΩΝ</w:t>
            </w:r>
          </w:p>
          <w:p w:rsidR="008E0786" w:rsidRPr="00125D2A" w:rsidRDefault="008E0786" w:rsidP="008E0786">
            <w:pPr>
              <w:widowControl w:val="0"/>
              <w:numPr>
                <w:ilvl w:val="0"/>
                <w:numId w:val="24"/>
              </w:numPr>
              <w:tabs>
                <w:tab w:val="decimal" w:pos="4104"/>
              </w:tabs>
              <w:suppressAutoHyphens/>
              <w:ind w:left="3528" w:right="144" w:firstLine="72"/>
              <w:jc w:val="both"/>
              <w:rPr>
                <w:rFonts w:ascii="Times New Roman" w:hAnsi="Times New Roman" w:cs="Times New Roman"/>
                <w:color w:val="000000"/>
                <w:spacing w:val="15"/>
                <w:sz w:val="20"/>
                <w:lang w:val="ro-RO"/>
              </w:rPr>
            </w:pPr>
            <w:r w:rsidRPr="00125D2A">
              <w:rPr>
                <w:rFonts w:ascii="Times New Roman" w:hAnsi="Times New Roman" w:cs="Times New Roman"/>
                <w:color w:val="000000"/>
                <w:spacing w:val="15"/>
                <w:sz w:val="20"/>
                <w:lang w:val="el-GR"/>
              </w:rPr>
              <w:t xml:space="preserve">ΕΠΕΚΤΑΣΗ ΠΤΕΡΥΓΩΝ </w:t>
            </w:r>
            <w:r w:rsidRPr="00125D2A">
              <w:rPr>
                <w:rFonts w:ascii="Times New Roman" w:hAnsi="Times New Roman" w:cs="Times New Roman"/>
                <w:color w:val="000000"/>
                <w:spacing w:val="15"/>
                <w:sz w:val="20"/>
                <w:lang w:val="ro-RO"/>
              </w:rPr>
              <w:t xml:space="preserve">Al, A4 </w:t>
            </w:r>
            <w:r w:rsidRPr="00125D2A">
              <w:rPr>
                <w:rFonts w:ascii="Times New Roman" w:hAnsi="Times New Roman" w:cs="Times New Roman"/>
                <w:color w:val="000000"/>
                <w:spacing w:val="15"/>
                <w:sz w:val="20"/>
                <w:lang w:val="el-GR"/>
              </w:rPr>
              <w:t>ΤΟΥ ΠΑΝΕΠΙΣΤΗΜΙΑΚΟΥ ΝΟΣΟΚΟΜΕΙΟΥ ΕΠΕΙΓΟΝΤΩΝ ΠΕΡΙΣΤΑΤΙΚΩΝ ΒΟΥΚΟΥΡΕΣΤΙΟΥ (ΤΡΙΩΝ ΚΑΙ ΕΞΙ ΟΡΟΦΩΝ)</w:t>
            </w:r>
            <w:r w:rsidRPr="00125D2A">
              <w:rPr>
                <w:rFonts w:ascii="Times New Roman" w:hAnsi="Times New Roman" w:cs="Times New Roman"/>
                <w:color w:val="000000"/>
                <w:spacing w:val="4"/>
                <w:sz w:val="20"/>
                <w:lang w:val="ro-RO"/>
              </w:rPr>
              <w:t>,</w:t>
            </w:r>
            <w:r w:rsidRPr="00125D2A">
              <w:rPr>
                <w:rFonts w:ascii="Times New Roman" w:hAnsi="Times New Roman" w:cs="Times New Roman"/>
                <w:color w:val="000000"/>
                <w:spacing w:val="4"/>
                <w:sz w:val="20"/>
                <w:lang w:val="el-GR"/>
              </w:rPr>
              <w:t xml:space="preserve">ΚΑΙ ΔΙΑΜΟΡΦΩΣΗ ΕΞΩΤΕΡΙΚΟΥ ΧΩΡΟΥ ΣΤΑΘΜΕΥΣΗΣ </w:t>
            </w:r>
          </w:p>
          <w:p w:rsidR="008E0786" w:rsidRPr="00125D2A" w:rsidRDefault="008E0786" w:rsidP="008E0786">
            <w:pPr>
              <w:widowControl w:val="0"/>
              <w:numPr>
                <w:ilvl w:val="0"/>
                <w:numId w:val="24"/>
              </w:numPr>
              <w:tabs>
                <w:tab w:val="decimal" w:pos="4104"/>
              </w:tabs>
              <w:suppressAutoHyphens/>
              <w:ind w:left="3528" w:right="144" w:firstLine="72"/>
              <w:jc w:val="both"/>
              <w:rPr>
                <w:rFonts w:ascii="Times New Roman" w:hAnsi="Times New Roman" w:cs="Times New Roman"/>
                <w:color w:val="000000"/>
                <w:sz w:val="20"/>
                <w:lang w:val="ro-RO"/>
              </w:rPr>
            </w:pPr>
            <w:r w:rsidRPr="00125D2A">
              <w:rPr>
                <w:rFonts w:ascii="Times New Roman" w:hAnsi="Times New Roman" w:cs="Times New Roman"/>
                <w:color w:val="000000"/>
                <w:sz w:val="20"/>
                <w:lang w:val="el-GR"/>
              </w:rPr>
              <w:t xml:space="preserve">ΑΝΑΔΙΑΜΟΡΦΩΣΗ ΥΠΑΡΧΟΝΤΟΣ ΚΤΙΡΙΟΥ ΚΑΙ ΕΠΕΚΤΑΣΗ ΜΕ ΝΕΟ ΚΤΙΡΙΟ – ΤΜΗΜΑ ΚΛΙΝΙΚΗΣ ΝΕΥΡΟΧΕΙΡΟΥΡΓΙΚΗΣ -  ΚΕΝΤΡΟ ΑΓΓΕΙΟΕΓΚΕΦΑΛΙΚΗΣ ΠΑΘΟΛΟΓΙΑΣ ΚΑΙ ΝΕΥΡΟΧΕΙΡΟΥΡΓΙΚΗΣ ΣΤΟ ΝΟΜΑΡΧΙΑΚΟ ΝΟΣΟΚΟΜΕΙΟ ΕΠΕΙΓΟΝΤΩΝ ΠΕΡΙΣΤΑΤΙΚΩΝ </w:t>
            </w:r>
            <w:r w:rsidRPr="00125D2A">
              <w:rPr>
                <w:rFonts w:ascii="Times New Roman" w:hAnsi="Times New Roman" w:cs="Times New Roman"/>
                <w:color w:val="000000"/>
                <w:sz w:val="20"/>
                <w:lang w:val="ro-RO"/>
              </w:rPr>
              <w:t>CLUJ</w:t>
            </w:r>
          </w:p>
          <w:p w:rsidR="008E0786" w:rsidRPr="00125D2A" w:rsidRDefault="008E0786" w:rsidP="008E0786">
            <w:pPr>
              <w:widowControl w:val="0"/>
              <w:numPr>
                <w:ilvl w:val="0"/>
                <w:numId w:val="24"/>
              </w:numPr>
              <w:tabs>
                <w:tab w:val="decimal" w:pos="4104"/>
              </w:tabs>
              <w:suppressAutoHyphens/>
              <w:ind w:left="3528" w:right="144" w:firstLine="72"/>
              <w:rPr>
                <w:rFonts w:ascii="Times New Roman" w:hAnsi="Times New Roman" w:cs="Times New Roman"/>
                <w:color w:val="000000"/>
                <w:sz w:val="20"/>
                <w:lang w:val="ro-RO"/>
              </w:rPr>
            </w:pPr>
            <w:r w:rsidRPr="00125D2A">
              <w:rPr>
                <w:rFonts w:ascii="Times New Roman" w:hAnsi="Times New Roman" w:cs="Times New Roman"/>
                <w:color w:val="000000"/>
                <w:sz w:val="20"/>
                <w:lang w:val="el-GR"/>
              </w:rPr>
              <w:t xml:space="preserve">ΚΑΤΑΣΚΕΥΗ ΝΕΑΣ ΜΟΝΑΔΑΣ – ΧΕΙΡΟΥΡΓΕΙΟ ΠΟΛΥΤΡΑΥΜΑΤΩΝ ΣΤΟ ΣΤΡΑΤΟΠΕΔΟ </w:t>
            </w:r>
            <w:r w:rsidRPr="00125D2A">
              <w:rPr>
                <w:rFonts w:ascii="Times New Roman" w:hAnsi="Times New Roman" w:cs="Times New Roman"/>
                <w:color w:val="000000"/>
                <w:sz w:val="20"/>
                <w:lang w:val="ro-RO"/>
              </w:rPr>
              <w:t>1044</w:t>
            </w:r>
            <w:r w:rsidRPr="00125D2A">
              <w:rPr>
                <w:rFonts w:ascii="Times New Roman" w:hAnsi="Times New Roman" w:cs="Times New Roman"/>
                <w:color w:val="000000"/>
                <w:sz w:val="20"/>
                <w:lang w:val="el-GR"/>
              </w:rPr>
              <w:t xml:space="preserve">ΣΤΟ </w:t>
            </w:r>
            <w:r w:rsidRPr="00125D2A">
              <w:rPr>
                <w:rFonts w:ascii="Times New Roman" w:hAnsi="Times New Roman" w:cs="Times New Roman"/>
                <w:color w:val="000000"/>
                <w:sz w:val="20"/>
              </w:rPr>
              <w:t>SIBIU</w:t>
            </w:r>
          </w:p>
          <w:p w:rsidR="008E0786" w:rsidRPr="00125D2A" w:rsidRDefault="008E0786" w:rsidP="008E0786">
            <w:pPr>
              <w:widowControl w:val="0"/>
              <w:numPr>
                <w:ilvl w:val="0"/>
                <w:numId w:val="24"/>
              </w:numPr>
              <w:tabs>
                <w:tab w:val="decimal" w:pos="3960"/>
              </w:tabs>
              <w:suppressAutoHyphens/>
              <w:ind w:left="3528" w:right="144" w:firstLine="72"/>
              <w:rPr>
                <w:rFonts w:ascii="Times New Roman" w:hAnsi="Times New Roman" w:cs="Times New Roman"/>
                <w:color w:val="000000"/>
                <w:spacing w:val="-2"/>
                <w:sz w:val="20"/>
                <w:lang w:val="ro-RO"/>
              </w:rPr>
            </w:pPr>
            <w:r w:rsidRPr="00125D2A">
              <w:rPr>
                <w:rFonts w:ascii="Times New Roman" w:hAnsi="Times New Roman" w:cs="Times New Roman"/>
                <w:color w:val="000000"/>
                <w:spacing w:val="-2"/>
                <w:sz w:val="20"/>
                <w:lang w:val="el-GR"/>
              </w:rPr>
              <w:t xml:space="preserve">ΕΠΕΝΔΥΤΙΚΑ ΕΡΓΑ ΚΑΙ ΠΑΡΕΜΒΑΣΕΙΣ ΣΤΟ ΣΤΡΑΤΟΠΕΔΟ </w:t>
            </w:r>
            <w:r w:rsidRPr="00125D2A">
              <w:rPr>
                <w:rFonts w:ascii="Times New Roman" w:hAnsi="Times New Roman" w:cs="Times New Roman"/>
                <w:color w:val="000000"/>
                <w:sz w:val="20"/>
                <w:lang w:val="ro-RO"/>
              </w:rPr>
              <w:t>705</w:t>
            </w:r>
            <w:r w:rsidR="00DE7FFD">
              <w:rPr>
                <w:rFonts w:ascii="Times New Roman" w:hAnsi="Times New Roman" w:cs="Times New Roman"/>
                <w:color w:val="000000"/>
                <w:sz w:val="20"/>
                <w:lang w:val="el-GR"/>
              </w:rPr>
              <w:t xml:space="preserve"> </w:t>
            </w:r>
            <w:r w:rsidRPr="00125D2A">
              <w:rPr>
                <w:rFonts w:ascii="Times New Roman" w:hAnsi="Times New Roman" w:cs="Times New Roman"/>
                <w:color w:val="000000"/>
                <w:sz w:val="20"/>
                <w:lang w:val="el-GR"/>
              </w:rPr>
              <w:t>ΣΤΟ</w:t>
            </w:r>
            <w:r w:rsidR="00DE7FFD">
              <w:rPr>
                <w:rFonts w:ascii="Times New Roman" w:hAnsi="Times New Roman" w:cs="Times New Roman"/>
                <w:color w:val="000000"/>
                <w:sz w:val="20"/>
                <w:lang w:val="el-GR"/>
              </w:rPr>
              <w:t xml:space="preserve"> </w:t>
            </w:r>
            <w:r w:rsidRPr="00125D2A">
              <w:rPr>
                <w:rFonts w:ascii="Times New Roman" w:hAnsi="Times New Roman" w:cs="Times New Roman"/>
                <w:color w:val="000000"/>
                <w:sz w:val="20"/>
                <w:lang w:val="ro-RO"/>
              </w:rPr>
              <w:t>PITEŞTI</w:t>
            </w:r>
          </w:p>
          <w:p w:rsidR="008E0786" w:rsidRPr="00125D2A" w:rsidRDefault="008E0786" w:rsidP="008E0786">
            <w:pPr>
              <w:widowControl w:val="0"/>
              <w:numPr>
                <w:ilvl w:val="0"/>
                <w:numId w:val="24"/>
              </w:numPr>
              <w:tabs>
                <w:tab w:val="decimal" w:pos="4104"/>
              </w:tabs>
              <w:suppressAutoHyphens/>
              <w:ind w:left="3528" w:right="144" w:firstLine="72"/>
              <w:jc w:val="both"/>
              <w:rPr>
                <w:rFonts w:ascii="Times New Roman" w:hAnsi="Times New Roman" w:cs="Times New Roman"/>
                <w:color w:val="000000"/>
                <w:spacing w:val="16"/>
                <w:sz w:val="20"/>
                <w:lang w:val="ro-RO"/>
              </w:rPr>
            </w:pPr>
            <w:r w:rsidRPr="00125D2A">
              <w:rPr>
                <w:rFonts w:ascii="Times New Roman" w:hAnsi="Times New Roman" w:cs="Times New Roman"/>
                <w:color w:val="000000"/>
                <w:spacing w:val="16"/>
                <w:sz w:val="20"/>
                <w:lang w:val="el-GR"/>
              </w:rPr>
              <w:t>ΚΑΤΑΣΚΕΥΗ ΤΜΗΜΑΤΩΝ ΜΑΙΕΥΤΙΚΗΣ, ΓΥΝΑΙΚΟΛΟΓΙΚΗΣ ΝΕΟΓΝΟΛΟΓΙΚΗΣ, ΠΑΙΔΟΧΕΙΡΟΥΡΓΙΚΗΣ ΚΑΙ ΠΑΙΔΙΑΤΡΙΚΗΣ ΣΤΟ</w:t>
            </w:r>
            <w:r w:rsidRPr="00125D2A">
              <w:rPr>
                <w:rFonts w:ascii="Times New Roman" w:hAnsi="Times New Roman" w:cs="Times New Roman"/>
                <w:color w:val="000000"/>
                <w:spacing w:val="-5"/>
                <w:sz w:val="20"/>
                <w:lang w:val="ro-RO"/>
              </w:rPr>
              <w:t xml:space="preserve"> ARAD —</w:t>
            </w:r>
            <w:r w:rsidRPr="00125D2A">
              <w:rPr>
                <w:rFonts w:ascii="Times New Roman" w:hAnsi="Times New Roman" w:cs="Times New Roman"/>
                <w:color w:val="000000"/>
                <w:spacing w:val="-5"/>
                <w:sz w:val="20"/>
                <w:lang w:val="el-GR"/>
              </w:rPr>
              <w:t>ΝΕΕΣ ΜΟΝΑΔΕΣ ΣΥΜΦΩΝΑ ΜΕ #</w:t>
            </w:r>
            <w:r w:rsidRPr="00125D2A">
              <w:rPr>
                <w:rFonts w:ascii="Times New Roman" w:hAnsi="Times New Roman" w:cs="Times New Roman"/>
                <w:i/>
                <w:color w:val="000000"/>
                <w:spacing w:val="-5"/>
                <w:sz w:val="20"/>
                <w:lang w:val="ro-RO"/>
              </w:rPr>
              <w:t>377</w:t>
            </w:r>
          </w:p>
          <w:p w:rsidR="008E0786" w:rsidRPr="00125D2A" w:rsidRDefault="008E0786" w:rsidP="008E0786">
            <w:pPr>
              <w:widowControl w:val="0"/>
              <w:numPr>
                <w:ilvl w:val="0"/>
                <w:numId w:val="24"/>
              </w:numPr>
              <w:tabs>
                <w:tab w:val="decimal" w:pos="3960"/>
              </w:tabs>
              <w:suppressAutoHyphens/>
              <w:ind w:left="3528" w:right="144" w:firstLine="72"/>
              <w:jc w:val="both"/>
              <w:rPr>
                <w:rFonts w:ascii="Times New Roman" w:hAnsi="Times New Roman" w:cs="Times New Roman"/>
                <w:color w:val="000000"/>
                <w:sz w:val="20"/>
                <w:lang w:val="ro-RO"/>
              </w:rPr>
            </w:pPr>
            <w:r w:rsidRPr="00125D2A">
              <w:rPr>
                <w:rFonts w:ascii="Times New Roman" w:hAnsi="Times New Roman" w:cs="Times New Roman"/>
                <w:color w:val="000000"/>
                <w:sz w:val="20"/>
                <w:lang w:val="el-GR"/>
              </w:rPr>
              <w:t xml:space="preserve">ΚΑΤΑΣΚΕΥΗ, ΕΞΟΠΛΙΣΜΟΣ ΚΑΙ ΔΙΑΡΡΥΘΜΙΣΗ ΤΟΥ ΝΟΣΟΚΟΜΕΙΟΥ ΜΑΙΕΥΤΙΚΗΣ-ΓΥΝΑΙΚΟΛΟΓΙΑΣ </w:t>
            </w:r>
            <w:r w:rsidRPr="00125D2A">
              <w:rPr>
                <w:rFonts w:ascii="Times New Roman" w:hAnsi="Times New Roman" w:cs="Times New Roman"/>
                <w:color w:val="000000"/>
                <w:sz w:val="20"/>
                <w:lang w:val="ro-RO"/>
              </w:rPr>
              <w:t xml:space="preserve">BUFTEA </w:t>
            </w:r>
            <w:r w:rsidRPr="00125D2A">
              <w:rPr>
                <w:rFonts w:ascii="Times New Roman" w:hAnsi="Times New Roman" w:cs="Times New Roman"/>
                <w:color w:val="000000"/>
                <w:sz w:val="20"/>
                <w:lang w:val="el-GR"/>
              </w:rPr>
              <w:t xml:space="preserve">ΚΑΙ ΚΑΤΕΔΑΦΙΣΗ ΤΩΝ ΥΦΙΣΤΑΜΕΝΩΝ ΚΤΙΡΙΩΝ </w:t>
            </w:r>
            <w:r w:rsidRPr="00125D2A">
              <w:rPr>
                <w:rFonts w:ascii="Times New Roman" w:hAnsi="Times New Roman" w:cs="Times New Roman"/>
                <w:color w:val="000000"/>
                <w:spacing w:val="2"/>
                <w:sz w:val="20"/>
                <w:lang w:val="ro-RO"/>
              </w:rPr>
              <w:t xml:space="preserve">(C1-C15), </w:t>
            </w:r>
            <w:r w:rsidRPr="00125D2A">
              <w:rPr>
                <w:rFonts w:ascii="Times New Roman" w:hAnsi="Times New Roman" w:cs="Times New Roman"/>
                <w:color w:val="000000"/>
                <w:spacing w:val="2"/>
                <w:sz w:val="20"/>
                <w:lang w:val="el-GR"/>
              </w:rPr>
              <w:t xml:space="preserve">ΜΕΤΕΓΚΑΤΑΣΤΑΣΗ ΣΤΑΘΜΟΥ ΟΞΥΓΟΝΟΥ ΚΑΙ ΥΔΑΤΟΣΤΑΣΙΟΥ </w:t>
            </w:r>
          </w:p>
          <w:p w:rsidR="008E0786" w:rsidRPr="00125D2A" w:rsidRDefault="008E0786" w:rsidP="008E0786">
            <w:pPr>
              <w:widowControl w:val="0"/>
              <w:numPr>
                <w:ilvl w:val="0"/>
                <w:numId w:val="24"/>
              </w:numPr>
              <w:tabs>
                <w:tab w:val="decimal" w:pos="3960"/>
              </w:tabs>
              <w:suppressAutoHyphens/>
              <w:ind w:left="3528" w:right="144" w:firstLine="72"/>
              <w:rPr>
                <w:rFonts w:ascii="Times New Roman" w:hAnsi="Times New Roman" w:cs="Times New Roman"/>
                <w:color w:val="000000"/>
                <w:spacing w:val="-4"/>
                <w:sz w:val="20"/>
                <w:lang w:val="ro-RO"/>
              </w:rPr>
            </w:pPr>
            <w:r w:rsidRPr="00125D2A">
              <w:rPr>
                <w:rFonts w:ascii="Times New Roman" w:hAnsi="Times New Roman" w:cs="Times New Roman"/>
                <w:color w:val="000000"/>
                <w:spacing w:val="-4"/>
                <w:sz w:val="20"/>
                <w:lang w:val="el-GR"/>
              </w:rPr>
              <w:t xml:space="preserve">ΚΑΙΝΟΥΡΓΙΟ ΚΤΙΡΙΟ ΓΙΑ ΤΟ ΝΟΣΟΚΟΜΕΙΟ ΕΠΕΙΓΟΝΤΩΝ ΠΕΡΙΣΤΑΤΙΚΩΝ ΤΟΥ ΥΠΟΥΡΓΕΙΟΥ ΕΣΩΤΕΡΙΚΩΝ </w:t>
            </w:r>
            <w:r w:rsidRPr="00125D2A">
              <w:rPr>
                <w:rFonts w:ascii="Times New Roman" w:hAnsi="Times New Roman" w:cs="Times New Roman"/>
                <w:color w:val="000000"/>
                <w:sz w:val="20"/>
                <w:lang w:val="ro-RO"/>
              </w:rPr>
              <w:t>"PROF. DR. DIMITRIE GEROTA"</w:t>
            </w:r>
          </w:p>
          <w:p w:rsidR="008E0786" w:rsidRPr="00125D2A" w:rsidRDefault="008E0786" w:rsidP="008E0786">
            <w:pPr>
              <w:widowControl w:val="0"/>
              <w:numPr>
                <w:ilvl w:val="0"/>
                <w:numId w:val="24"/>
              </w:numPr>
              <w:tabs>
                <w:tab w:val="decimal" w:pos="3960"/>
              </w:tabs>
              <w:suppressAutoHyphens/>
              <w:ind w:left="3528" w:right="144" w:firstLine="72"/>
              <w:rPr>
                <w:rFonts w:ascii="Times New Roman" w:hAnsi="Times New Roman" w:cs="Times New Roman"/>
                <w:color w:val="000000"/>
                <w:spacing w:val="-4"/>
                <w:sz w:val="20"/>
                <w:lang w:val="ro-RO"/>
              </w:rPr>
            </w:pPr>
            <w:r w:rsidRPr="00125D2A">
              <w:rPr>
                <w:rFonts w:ascii="Times New Roman" w:hAnsi="Times New Roman" w:cs="Times New Roman"/>
                <w:color w:val="000000"/>
                <w:spacing w:val="-4"/>
                <w:sz w:val="20"/>
                <w:lang w:val="el-GR"/>
              </w:rPr>
              <w:t xml:space="preserve">ΘΑΛΑΜΟΣ ΕΠΙΧΕΙΡΗΣΙΑΚΗΣ ΙΑΤΡΙΚΗΣ – ΠΟΛΙΤΡΑΥΜΑΤΩΝ ΣΤΟ ΣΤΡΑΤΟΠΕΔΟ </w:t>
            </w:r>
            <w:r w:rsidRPr="00125D2A">
              <w:rPr>
                <w:rFonts w:ascii="Times New Roman" w:hAnsi="Times New Roman" w:cs="Times New Roman"/>
                <w:color w:val="000000"/>
                <w:sz w:val="20"/>
                <w:lang w:val="ro-RO"/>
              </w:rPr>
              <w:t>1053</w:t>
            </w:r>
            <w:r w:rsidRPr="00125D2A">
              <w:rPr>
                <w:rFonts w:ascii="Times New Roman" w:hAnsi="Times New Roman" w:cs="Times New Roman"/>
                <w:color w:val="000000"/>
                <w:sz w:val="20"/>
                <w:lang w:val="el-GR"/>
              </w:rPr>
              <w:t>ΣΤΗΝ</w:t>
            </w:r>
            <w:r w:rsidRPr="00125D2A">
              <w:rPr>
                <w:rFonts w:ascii="Times New Roman" w:hAnsi="Times New Roman" w:cs="Times New Roman"/>
                <w:color w:val="000000"/>
                <w:sz w:val="20"/>
                <w:lang w:val="ro-RO"/>
              </w:rPr>
              <w:t>CRAIOVA</w:t>
            </w:r>
          </w:p>
          <w:p w:rsidR="008E0786" w:rsidRPr="00125D2A" w:rsidRDefault="008E0786" w:rsidP="008E0786">
            <w:pPr>
              <w:widowControl w:val="0"/>
              <w:numPr>
                <w:ilvl w:val="0"/>
                <w:numId w:val="24"/>
              </w:numPr>
              <w:tabs>
                <w:tab w:val="decimal" w:pos="4248"/>
                <w:tab w:val="left" w:pos="5896"/>
                <w:tab w:val="right" w:pos="9151"/>
              </w:tabs>
              <w:suppressAutoHyphens/>
              <w:ind w:left="3528" w:right="144" w:firstLine="72"/>
              <w:rPr>
                <w:rFonts w:ascii="Times New Roman" w:hAnsi="Times New Roman" w:cs="Times New Roman"/>
                <w:color w:val="000000"/>
                <w:spacing w:val="-6"/>
                <w:sz w:val="20"/>
                <w:lang w:val="ro-RO"/>
              </w:rPr>
            </w:pPr>
            <w:r w:rsidRPr="00125D2A">
              <w:rPr>
                <w:rFonts w:ascii="Times New Roman" w:hAnsi="Times New Roman" w:cs="Times New Roman"/>
                <w:color w:val="000000"/>
                <w:spacing w:val="-6"/>
                <w:sz w:val="20"/>
                <w:lang w:val="el-GR"/>
              </w:rPr>
              <w:t xml:space="preserve">ΠΟΛΥΚΛΙΝΙΚΗ ΔΗΜΟΥ </w:t>
            </w:r>
            <w:r w:rsidRPr="00125D2A">
              <w:rPr>
                <w:rFonts w:ascii="Times New Roman" w:hAnsi="Times New Roman" w:cs="Times New Roman"/>
                <w:color w:val="000000"/>
                <w:spacing w:val="-6"/>
                <w:sz w:val="20"/>
                <w:lang w:val="ro-RO"/>
              </w:rPr>
              <w:t>CONSTANTA –</w:t>
            </w:r>
            <w:r w:rsidRPr="00125D2A">
              <w:rPr>
                <w:rFonts w:ascii="Times New Roman" w:hAnsi="Times New Roman" w:cs="Times New Roman"/>
                <w:color w:val="000000"/>
                <w:spacing w:val="-6"/>
                <w:sz w:val="20"/>
                <w:lang w:val="el-GR"/>
              </w:rPr>
              <w:t xml:space="preserve"> ΕΞΕΙΔΙΚΕΥΣΗ ΚΑΡΔΙΟΛΟΓΙΑ ΚΑΙ ΟΓΚΟΛΟΓΙΑ</w:t>
            </w:r>
          </w:p>
          <w:p w:rsidR="008E0786" w:rsidRPr="00125D2A" w:rsidRDefault="008E0786" w:rsidP="008E0786">
            <w:pPr>
              <w:widowControl w:val="0"/>
              <w:numPr>
                <w:ilvl w:val="0"/>
                <w:numId w:val="24"/>
              </w:numPr>
              <w:tabs>
                <w:tab w:val="decimal" w:pos="3960"/>
              </w:tabs>
              <w:suppressAutoHyphens/>
              <w:ind w:left="3528" w:right="144" w:firstLine="72"/>
              <w:rPr>
                <w:rFonts w:ascii="Times New Roman" w:hAnsi="Times New Roman" w:cs="Times New Roman"/>
                <w:color w:val="000000"/>
                <w:spacing w:val="-1"/>
                <w:sz w:val="20"/>
                <w:lang w:val="ro-RO"/>
              </w:rPr>
            </w:pPr>
            <w:r w:rsidRPr="00125D2A">
              <w:rPr>
                <w:rFonts w:ascii="Times New Roman" w:hAnsi="Times New Roman" w:cs="Times New Roman"/>
                <w:color w:val="000000"/>
                <w:spacing w:val="-1"/>
                <w:sz w:val="20"/>
                <w:lang w:val="el-GR"/>
              </w:rPr>
              <w:t xml:space="preserve">ΕΡΓΑΣΤΗΡΙΟ ΑΚΤΙΝΟΘΕΡΑΠΕΙΑΣ ΤΟΥ ΝΟΜΑΡΧΙΑΚΟΥ ΝΟΣΟΚΟΜΕΙΟΥ ΕΠΕΙΓΟΝΤΩΝ ΠΕΡΙΣΤΑΤΙΚΩΝ  </w:t>
            </w:r>
            <w:r w:rsidRPr="00125D2A">
              <w:rPr>
                <w:rFonts w:ascii="Times New Roman" w:hAnsi="Times New Roman" w:cs="Times New Roman"/>
                <w:color w:val="000000"/>
                <w:sz w:val="20"/>
                <w:lang w:val="ro-RO"/>
              </w:rPr>
              <w:t>PITEŞTI</w:t>
            </w:r>
          </w:p>
          <w:p w:rsidR="008E0786" w:rsidRPr="00125D2A" w:rsidRDefault="008E0786" w:rsidP="008E0786">
            <w:pPr>
              <w:widowControl w:val="0"/>
              <w:numPr>
                <w:ilvl w:val="0"/>
                <w:numId w:val="24"/>
              </w:numPr>
              <w:tabs>
                <w:tab w:val="decimal" w:pos="4320"/>
                <w:tab w:val="left" w:pos="5896"/>
                <w:tab w:val="left" w:pos="7189"/>
                <w:tab w:val="right" w:pos="9151"/>
              </w:tabs>
              <w:suppressAutoHyphens/>
              <w:ind w:left="3528" w:right="144" w:firstLine="72"/>
              <w:rPr>
                <w:rFonts w:ascii="Times New Roman" w:hAnsi="Times New Roman" w:cs="Times New Roman"/>
                <w:color w:val="000000"/>
                <w:sz w:val="20"/>
                <w:lang w:val="ro-RO"/>
              </w:rPr>
            </w:pPr>
            <w:r w:rsidRPr="00125D2A">
              <w:rPr>
                <w:rFonts w:ascii="Times New Roman" w:hAnsi="Times New Roman" w:cs="Times New Roman"/>
                <w:color w:val="000000"/>
                <w:sz w:val="20"/>
                <w:lang w:val="el-GR"/>
              </w:rPr>
              <w:t xml:space="preserve">ΥΛΟΠΟΙΗΣΗ ΝΕΟΥ ΙΑΤΡΙΚΟΥ ΚΕΝΤΡΟΥ ΠΟΛΥΤΡΑΥΜΑΤΩΝ  (ΤΕΣΣΑΡΩΝ ΟΡΟΦΩΝ ΚΑΙ ΔΡΟΜΟΥ ΠΡΟΣΒΑΣΗΣ) ΣΤΟ ΣΤΡΑΤΟΠΕΔΟ </w:t>
            </w:r>
            <w:r w:rsidRPr="00125D2A">
              <w:rPr>
                <w:rFonts w:ascii="Times New Roman" w:hAnsi="Times New Roman" w:cs="Times New Roman"/>
                <w:color w:val="000000"/>
                <w:sz w:val="20"/>
                <w:lang w:val="ro-RO"/>
              </w:rPr>
              <w:t xml:space="preserve">646 </w:t>
            </w:r>
            <w:r w:rsidRPr="00125D2A">
              <w:rPr>
                <w:rFonts w:ascii="Times New Roman" w:hAnsi="Times New Roman" w:cs="Times New Roman"/>
                <w:color w:val="000000"/>
                <w:sz w:val="20"/>
                <w:lang w:val="el-GR"/>
              </w:rPr>
              <w:t xml:space="preserve">ΣΤΟ </w:t>
            </w:r>
            <w:r w:rsidRPr="00125D2A">
              <w:rPr>
                <w:rFonts w:ascii="Times New Roman" w:hAnsi="Times New Roman" w:cs="Times New Roman"/>
                <w:color w:val="000000"/>
                <w:sz w:val="20"/>
                <w:lang w:val="ro-RO"/>
              </w:rPr>
              <w:t>BRAŞOV</w:t>
            </w:r>
          </w:p>
          <w:p w:rsidR="008E0786" w:rsidRPr="00125D2A" w:rsidRDefault="008E0786" w:rsidP="008E0786">
            <w:pPr>
              <w:widowControl w:val="0"/>
              <w:numPr>
                <w:ilvl w:val="0"/>
                <w:numId w:val="24"/>
              </w:numPr>
              <w:tabs>
                <w:tab w:val="decimal" w:pos="4032"/>
              </w:tabs>
              <w:suppressAutoHyphens/>
              <w:ind w:left="3528" w:right="144" w:firstLine="72"/>
              <w:rPr>
                <w:rFonts w:ascii="Times New Roman" w:hAnsi="Times New Roman" w:cs="Times New Roman"/>
                <w:color w:val="000000"/>
                <w:spacing w:val="15"/>
                <w:sz w:val="20"/>
                <w:lang w:val="ro-RO"/>
              </w:rPr>
            </w:pPr>
            <w:r w:rsidRPr="00125D2A">
              <w:rPr>
                <w:rFonts w:ascii="Times New Roman" w:hAnsi="Times New Roman" w:cs="Times New Roman"/>
                <w:color w:val="000000"/>
                <w:spacing w:val="15"/>
                <w:sz w:val="20"/>
                <w:lang w:val="el-GR"/>
              </w:rPr>
              <w:t xml:space="preserve">ΚΕΝΤΡΟ ΔΙΑΓΝΩΣΗΣ ΚΑΙ ΘΕΡΑΠΕΙΑΣ ΤΗΣ ΦΥΜΑΤΙΩΣΗΣ </w:t>
            </w:r>
            <w:r w:rsidRPr="00125D2A">
              <w:rPr>
                <w:rFonts w:ascii="Times New Roman" w:hAnsi="Times New Roman" w:cs="Times New Roman"/>
                <w:color w:val="000000"/>
                <w:spacing w:val="15"/>
                <w:sz w:val="20"/>
              </w:rPr>
              <w:t>ZERLENDI</w:t>
            </w:r>
            <w:r w:rsidRPr="00125D2A">
              <w:rPr>
                <w:rFonts w:ascii="Times New Roman" w:hAnsi="Times New Roman" w:cs="Times New Roman"/>
                <w:color w:val="000000"/>
                <w:spacing w:val="15"/>
                <w:sz w:val="20"/>
                <w:lang w:val="el-GR"/>
              </w:rPr>
              <w:t xml:space="preserve"> ΣΤΟ ΒΟΥΚΟΥΡΕΣΤΙ -</w:t>
            </w:r>
            <w:r w:rsidRPr="00125D2A">
              <w:rPr>
                <w:rFonts w:ascii="Times New Roman" w:hAnsi="Times New Roman" w:cs="Times New Roman"/>
                <w:color w:val="000000"/>
                <w:sz w:val="20"/>
                <w:lang w:val="ro-RO"/>
              </w:rPr>
              <w:t>SPITAL NOU</w:t>
            </w:r>
          </w:p>
          <w:p w:rsidR="008E0786" w:rsidRPr="00125D2A" w:rsidRDefault="008E0786" w:rsidP="008E0786">
            <w:pPr>
              <w:widowControl w:val="0"/>
              <w:numPr>
                <w:ilvl w:val="0"/>
                <w:numId w:val="24"/>
              </w:numPr>
              <w:tabs>
                <w:tab w:val="decimal" w:pos="3960"/>
              </w:tabs>
              <w:suppressAutoHyphens/>
              <w:ind w:left="3528" w:right="144" w:firstLine="72"/>
              <w:jc w:val="both"/>
              <w:rPr>
                <w:rFonts w:ascii="Times New Roman" w:hAnsi="Times New Roman" w:cs="Times New Roman"/>
                <w:color w:val="000000"/>
                <w:spacing w:val="-3"/>
                <w:sz w:val="20"/>
                <w:lang w:val="ro-RO"/>
              </w:rPr>
            </w:pPr>
            <w:r w:rsidRPr="00125D2A">
              <w:rPr>
                <w:rFonts w:ascii="Times New Roman" w:hAnsi="Times New Roman" w:cs="Times New Roman"/>
                <w:color w:val="000000"/>
                <w:spacing w:val="-3"/>
                <w:sz w:val="20"/>
                <w:lang w:val="el-GR"/>
              </w:rPr>
              <w:t xml:space="preserve">ΚΑΤΑΣΚΕΥΗ ΠΑΙΔΟΨΥΧΙΑΤΡΙΚΟΥ ΚΕΝΤΡΟΥ ΣΤΟ ΝΟΣΟΚΟΜΕΙΟ </w:t>
            </w:r>
            <w:r w:rsidRPr="00125D2A">
              <w:rPr>
                <w:rFonts w:ascii="Times New Roman" w:hAnsi="Times New Roman" w:cs="Times New Roman"/>
                <w:color w:val="000000"/>
                <w:spacing w:val="-3"/>
                <w:sz w:val="20"/>
                <w:lang w:val="ro-RO"/>
              </w:rPr>
              <w:t>„</w:t>
            </w:r>
            <w:r w:rsidRPr="00125D2A">
              <w:rPr>
                <w:rFonts w:ascii="Times New Roman" w:hAnsi="Times New Roman" w:cs="Times New Roman"/>
                <w:color w:val="000000"/>
                <w:spacing w:val="3"/>
                <w:sz w:val="20"/>
                <w:lang w:val="ro-RO"/>
              </w:rPr>
              <w:t xml:space="preserve">PROF. DR. </w:t>
            </w:r>
            <w:r w:rsidRPr="00125D2A">
              <w:rPr>
                <w:rFonts w:ascii="Times New Roman" w:hAnsi="Times New Roman" w:cs="Times New Roman"/>
                <w:color w:val="000000"/>
                <w:sz w:val="20"/>
                <w:lang w:val="ro-RO"/>
              </w:rPr>
              <w:t>ALEXANDRU OBREGIA”</w:t>
            </w:r>
          </w:p>
          <w:p w:rsidR="008E0786" w:rsidRPr="00125D2A" w:rsidRDefault="008E0786" w:rsidP="005777AD">
            <w:pPr>
              <w:widowControl w:val="0"/>
              <w:spacing w:before="216" w:line="199" w:lineRule="auto"/>
              <w:ind w:left="3528"/>
              <w:rPr>
                <w:rFonts w:ascii="Times New Roman" w:hAnsi="Times New Roman" w:cs="Times New Roman"/>
                <w:b/>
                <w:color w:val="000000"/>
                <w:spacing w:val="-6"/>
                <w:w w:val="105"/>
                <w:lang w:val="ro-RO"/>
              </w:rPr>
            </w:pPr>
          </w:p>
        </w:tc>
      </w:tr>
    </w:tbl>
    <w:p w:rsidR="008E0786" w:rsidRPr="00125D2A" w:rsidRDefault="008E0786" w:rsidP="008E0786">
      <w:pPr>
        <w:rPr>
          <w:rFonts w:ascii="Times New Roman" w:hAnsi="Times New Roman" w:cs="Times New Roman"/>
        </w:rPr>
        <w:sectPr w:rsidR="008E0786" w:rsidRPr="00125D2A">
          <w:pgSz w:w="11906" w:h="16838"/>
          <w:pgMar w:top="932" w:right="800" w:bottom="1548" w:left="978" w:header="0" w:footer="0" w:gutter="0"/>
          <w:cols w:space="720"/>
          <w:formProt w:val="0"/>
          <w:docGrid w:linePitch="100" w:charSpace="4096"/>
        </w:sectPr>
      </w:pPr>
    </w:p>
    <w:tbl>
      <w:tblPr>
        <w:tblW w:w="10068" w:type="dxa"/>
        <w:tblInd w:w="12" w:type="dxa"/>
        <w:tblLayout w:type="fixed"/>
        <w:tblCellMar>
          <w:left w:w="0" w:type="dxa"/>
          <w:right w:w="0" w:type="dxa"/>
        </w:tblCellMar>
        <w:tblLook w:val="0000" w:firstRow="0" w:lastRow="0" w:firstColumn="0" w:lastColumn="0" w:noHBand="0" w:noVBand="0"/>
      </w:tblPr>
      <w:tblGrid>
        <w:gridCol w:w="472"/>
        <w:gridCol w:w="3445"/>
        <w:gridCol w:w="5809"/>
        <w:gridCol w:w="342"/>
      </w:tblGrid>
      <w:tr w:rsidR="008E0786" w:rsidRPr="00125D2A" w:rsidTr="005777AD">
        <w:trPr>
          <w:trHeight w:hRule="exact" w:val="243"/>
        </w:trPr>
        <w:tc>
          <w:tcPr>
            <w:tcW w:w="472" w:type="dxa"/>
            <w:tcBorders>
              <w:top w:val="single" w:sz="10" w:space="0" w:color="94929E"/>
            </w:tcBorders>
          </w:tcPr>
          <w:p w:rsidR="008E0786" w:rsidRPr="00125D2A" w:rsidRDefault="008E0786" w:rsidP="005777AD">
            <w:pPr>
              <w:widowControl w:val="0"/>
              <w:rPr>
                <w:rFonts w:ascii="Times New Roman" w:hAnsi="Times New Roman" w:cs="Times New Roman"/>
                <w:lang w:val="fr-FR"/>
              </w:rPr>
            </w:pPr>
          </w:p>
        </w:tc>
        <w:tc>
          <w:tcPr>
            <w:tcW w:w="3445" w:type="dxa"/>
            <w:tcBorders>
              <w:top w:val="single" w:sz="10" w:space="0" w:color="94929E"/>
            </w:tcBorders>
          </w:tcPr>
          <w:p w:rsidR="008E0786" w:rsidRPr="00125D2A" w:rsidRDefault="008E0786" w:rsidP="005777AD">
            <w:pPr>
              <w:widowControl w:val="0"/>
              <w:rPr>
                <w:rFonts w:ascii="Times New Roman" w:hAnsi="Times New Roman" w:cs="Times New Roman"/>
                <w:lang w:val="fr-FR"/>
              </w:rPr>
            </w:pPr>
          </w:p>
        </w:tc>
        <w:tc>
          <w:tcPr>
            <w:tcW w:w="5809" w:type="dxa"/>
            <w:tcBorders>
              <w:top w:val="single" w:sz="10" w:space="0" w:color="94929E"/>
            </w:tcBorders>
          </w:tcPr>
          <w:p w:rsidR="008E0786" w:rsidRPr="00125D2A" w:rsidRDefault="008E0786" w:rsidP="005777AD">
            <w:pPr>
              <w:widowControl w:val="0"/>
              <w:rPr>
                <w:rFonts w:ascii="Times New Roman" w:hAnsi="Times New Roman" w:cs="Times New Roman"/>
                <w:lang w:val="fr-FR"/>
              </w:rPr>
            </w:pPr>
          </w:p>
        </w:tc>
        <w:tc>
          <w:tcPr>
            <w:tcW w:w="342" w:type="dxa"/>
            <w:tcBorders>
              <w:top w:val="single" w:sz="10" w:space="0" w:color="94929E"/>
            </w:tcBorders>
          </w:tcPr>
          <w:p w:rsidR="008E0786" w:rsidRPr="00125D2A" w:rsidRDefault="008E0786" w:rsidP="005777AD">
            <w:pPr>
              <w:widowControl w:val="0"/>
              <w:rPr>
                <w:rFonts w:ascii="Times New Roman" w:hAnsi="Times New Roman" w:cs="Times New Roman"/>
                <w:lang w:val="fr-FR"/>
              </w:rPr>
            </w:pPr>
          </w:p>
        </w:tc>
      </w:tr>
      <w:tr w:rsidR="008E0786" w:rsidRPr="00125D2A" w:rsidTr="005777AD">
        <w:trPr>
          <w:trHeight w:hRule="exact" w:val="57"/>
        </w:trPr>
        <w:tc>
          <w:tcPr>
            <w:tcW w:w="472" w:type="dxa"/>
            <w:tcBorders>
              <w:left w:val="single" w:sz="4" w:space="0" w:color="6A6B78"/>
              <w:right w:val="single" w:sz="4" w:space="0" w:color="6A6B78"/>
            </w:tcBorders>
          </w:tcPr>
          <w:p w:rsidR="008E0786" w:rsidRPr="00125D2A" w:rsidRDefault="008E0786" w:rsidP="005777AD">
            <w:pPr>
              <w:widowControl w:val="0"/>
              <w:rPr>
                <w:rFonts w:ascii="Times New Roman" w:hAnsi="Times New Roman" w:cs="Times New Roman"/>
                <w:lang w:val="fr-FR"/>
              </w:rPr>
            </w:pPr>
          </w:p>
        </w:tc>
        <w:tc>
          <w:tcPr>
            <w:tcW w:w="3445" w:type="dxa"/>
            <w:tcBorders>
              <w:left w:val="single" w:sz="4" w:space="0" w:color="6A6B78"/>
            </w:tcBorders>
          </w:tcPr>
          <w:p w:rsidR="008E0786" w:rsidRPr="00125D2A" w:rsidRDefault="008E0786" w:rsidP="005777AD">
            <w:pPr>
              <w:widowControl w:val="0"/>
              <w:rPr>
                <w:rFonts w:ascii="Times New Roman" w:hAnsi="Times New Roman" w:cs="Times New Roman"/>
                <w:lang w:val="fr-FR"/>
              </w:rPr>
            </w:pPr>
          </w:p>
        </w:tc>
        <w:tc>
          <w:tcPr>
            <w:tcW w:w="5809" w:type="dxa"/>
            <w:tcBorders>
              <w:right w:val="single" w:sz="4" w:space="0" w:color="787984"/>
            </w:tcBorders>
          </w:tcPr>
          <w:p w:rsidR="008E0786" w:rsidRPr="00125D2A" w:rsidRDefault="008E0786" w:rsidP="005777AD">
            <w:pPr>
              <w:widowControl w:val="0"/>
              <w:rPr>
                <w:rFonts w:ascii="Times New Roman" w:hAnsi="Times New Roman" w:cs="Times New Roman"/>
                <w:lang w:val="fr-FR"/>
              </w:rPr>
            </w:pPr>
          </w:p>
        </w:tc>
        <w:tc>
          <w:tcPr>
            <w:tcW w:w="342" w:type="dxa"/>
            <w:tcBorders>
              <w:left w:val="single" w:sz="4" w:space="0" w:color="787984"/>
            </w:tcBorders>
          </w:tcPr>
          <w:p w:rsidR="008E0786" w:rsidRPr="00125D2A" w:rsidRDefault="008E0786" w:rsidP="005777AD">
            <w:pPr>
              <w:widowControl w:val="0"/>
              <w:rPr>
                <w:rFonts w:ascii="Times New Roman" w:hAnsi="Times New Roman" w:cs="Times New Roman"/>
                <w:lang w:val="fr-FR"/>
              </w:rPr>
            </w:pPr>
          </w:p>
        </w:tc>
      </w:tr>
      <w:tr w:rsidR="008E0786" w:rsidRPr="00125D2A" w:rsidTr="005777AD">
        <w:trPr>
          <w:trHeight w:hRule="exact" w:val="8888"/>
        </w:trPr>
        <w:tc>
          <w:tcPr>
            <w:tcW w:w="472" w:type="dxa"/>
            <w:tcBorders>
              <w:left w:val="single" w:sz="4" w:space="0" w:color="6A6B78"/>
              <w:right w:val="single" w:sz="4" w:space="0" w:color="6A6B78"/>
            </w:tcBorders>
          </w:tcPr>
          <w:p w:rsidR="008E0786" w:rsidRPr="00125D2A" w:rsidRDefault="008E0786" w:rsidP="005777AD">
            <w:pPr>
              <w:widowControl w:val="0"/>
              <w:rPr>
                <w:rFonts w:ascii="Times New Roman" w:hAnsi="Times New Roman" w:cs="Times New Roman"/>
                <w:lang w:val="fr-FR"/>
              </w:rPr>
            </w:pPr>
          </w:p>
        </w:tc>
        <w:tc>
          <w:tcPr>
            <w:tcW w:w="3445" w:type="dxa"/>
            <w:tcBorders>
              <w:left w:val="single" w:sz="4" w:space="0" w:color="6A6B78"/>
              <w:bottom w:val="single" w:sz="4" w:space="0" w:color="6C6D79"/>
              <w:right w:val="single" w:sz="4" w:space="0" w:color="5B5C69"/>
            </w:tcBorders>
          </w:tcPr>
          <w:p w:rsidR="008E0786" w:rsidRPr="00125D2A" w:rsidRDefault="008E0786" w:rsidP="005777AD">
            <w:pPr>
              <w:widowControl w:val="0"/>
              <w:rPr>
                <w:rFonts w:ascii="Times New Roman" w:hAnsi="Times New Roman" w:cs="Times New Roman"/>
                <w:lang w:val="fr-FR"/>
              </w:rPr>
            </w:pPr>
          </w:p>
        </w:tc>
        <w:tc>
          <w:tcPr>
            <w:tcW w:w="5809" w:type="dxa"/>
            <w:tcBorders>
              <w:left w:val="single" w:sz="4" w:space="0" w:color="5B5C69"/>
              <w:bottom w:val="single" w:sz="4" w:space="0" w:color="6C6D79"/>
              <w:right w:val="single" w:sz="4" w:space="0" w:color="787984"/>
            </w:tcBorders>
          </w:tcPr>
          <w:p w:rsidR="008E0786" w:rsidRPr="00DE7FFD" w:rsidRDefault="008E0786" w:rsidP="005777AD">
            <w:pPr>
              <w:widowControl w:val="0"/>
              <w:spacing w:line="211" w:lineRule="auto"/>
              <w:ind w:left="104"/>
              <w:rPr>
                <w:rFonts w:ascii="Georgia" w:hAnsi="Georgia" w:cs="Times New Roman"/>
                <w:b/>
                <w:bCs/>
              </w:rPr>
            </w:pPr>
            <w:r w:rsidRPr="00DE7FFD">
              <w:rPr>
                <w:rFonts w:ascii="Georgia" w:hAnsi="Georgia" w:cs="Times New Roman"/>
                <w:b/>
                <w:bCs/>
                <w:color w:val="454251"/>
                <w:lang w:val="el-GR"/>
              </w:rPr>
              <w:t>Δείκτες:</w:t>
            </w:r>
          </w:p>
          <w:p w:rsidR="008E0786" w:rsidRPr="00DE7FFD" w:rsidRDefault="008E0786" w:rsidP="008E0786">
            <w:pPr>
              <w:widowControl w:val="0"/>
              <w:numPr>
                <w:ilvl w:val="0"/>
                <w:numId w:val="25"/>
              </w:numPr>
              <w:tabs>
                <w:tab w:val="decimal" w:pos="896"/>
              </w:tabs>
              <w:suppressAutoHyphens/>
              <w:spacing w:before="72" w:line="218" w:lineRule="auto"/>
              <w:ind w:left="464"/>
              <w:rPr>
                <w:rFonts w:ascii="Georgia" w:hAnsi="Georgia" w:cs="Times New Roman"/>
                <w:b/>
                <w:color w:val="454251"/>
                <w:spacing w:val="10"/>
                <w:lang w:val="ro-RO"/>
              </w:rPr>
            </w:pPr>
            <w:r w:rsidRPr="00DE7FFD">
              <w:rPr>
                <w:rFonts w:ascii="Georgia" w:hAnsi="Georgia" w:cs="Times New Roman"/>
                <w:b/>
                <w:color w:val="454251"/>
                <w:spacing w:val="10"/>
                <w:lang w:val="el-GR"/>
              </w:rPr>
              <w:t>τουλάχιστον</w:t>
            </w:r>
            <w:r w:rsidRPr="00625027">
              <w:rPr>
                <w:rFonts w:ascii="Georgia" w:hAnsi="Georgia" w:cs="Times New Roman"/>
                <w:b/>
                <w:color w:val="454251"/>
                <w:spacing w:val="10"/>
              </w:rPr>
              <w:t xml:space="preserve"> 1.500 </w:t>
            </w:r>
            <w:r w:rsidRPr="00DE7FFD">
              <w:rPr>
                <w:rFonts w:ascii="Georgia" w:hAnsi="Georgia" w:cs="Times New Roman"/>
                <w:b/>
                <w:color w:val="454251"/>
                <w:spacing w:val="10"/>
                <w:lang w:val="el-GR"/>
              </w:rPr>
              <w:t>κλίνες</w:t>
            </w:r>
            <w:r w:rsidRPr="00625027">
              <w:rPr>
                <w:rFonts w:ascii="Georgia" w:hAnsi="Georgia" w:cs="Times New Roman"/>
                <w:b/>
                <w:color w:val="454251"/>
                <w:spacing w:val="10"/>
              </w:rPr>
              <w:t xml:space="preserve"> </w:t>
            </w:r>
            <w:r w:rsidRPr="00DE7FFD">
              <w:rPr>
                <w:rFonts w:ascii="Georgia" w:hAnsi="Georgia" w:cs="Times New Roman"/>
                <w:b/>
                <w:color w:val="454251"/>
                <w:spacing w:val="10"/>
                <w:lang w:val="el-GR"/>
              </w:rPr>
              <w:t>σε</w:t>
            </w:r>
            <w:r w:rsidRPr="00625027">
              <w:rPr>
                <w:rFonts w:ascii="Georgia" w:hAnsi="Georgia" w:cs="Times New Roman"/>
                <w:b/>
                <w:color w:val="454251"/>
                <w:spacing w:val="10"/>
              </w:rPr>
              <w:t xml:space="preserve"> </w:t>
            </w:r>
            <w:r w:rsidRPr="00DE7FFD">
              <w:rPr>
                <w:rFonts w:ascii="Georgia" w:hAnsi="Georgia" w:cs="Times New Roman"/>
                <w:b/>
                <w:color w:val="454251"/>
                <w:spacing w:val="10"/>
                <w:lang w:val="el-GR"/>
              </w:rPr>
              <w:t>κτίρια</w:t>
            </w:r>
            <w:r w:rsidRPr="00625027">
              <w:rPr>
                <w:rFonts w:ascii="Georgia" w:hAnsi="Georgia" w:cs="Times New Roman"/>
                <w:b/>
                <w:color w:val="454251"/>
                <w:spacing w:val="10"/>
              </w:rPr>
              <w:t xml:space="preserve"> </w:t>
            </w:r>
            <w:r w:rsidRPr="00DE7FFD">
              <w:rPr>
                <w:rFonts w:ascii="Georgia" w:hAnsi="Georgia" w:cs="Times New Roman"/>
                <w:b/>
                <w:color w:val="454251"/>
                <w:spacing w:val="10"/>
              </w:rPr>
              <w:t>NZEB</w:t>
            </w:r>
            <w:r w:rsidR="00625027">
              <w:rPr>
                <w:rFonts w:ascii="Georgia" w:hAnsi="Georgia" w:cs="Times New Roman"/>
                <w:b/>
                <w:color w:val="454251"/>
                <w:spacing w:val="10"/>
              </w:rPr>
              <w:t xml:space="preserve"> - </w:t>
            </w:r>
            <w:r w:rsidR="00625027" w:rsidRPr="00625027">
              <w:rPr>
                <w:rFonts w:ascii="Georgia" w:hAnsi="Georgia"/>
                <w:b/>
              </w:rPr>
              <w:t>N</w:t>
            </w:r>
            <w:r w:rsidR="00625027" w:rsidRPr="00625027">
              <w:rPr>
                <w:rFonts w:ascii="Georgia" w:hAnsi="Georgia"/>
                <w:b/>
              </w:rPr>
              <w:t xml:space="preserve">early </w:t>
            </w:r>
            <w:r w:rsidR="00625027" w:rsidRPr="00625027">
              <w:rPr>
                <w:rFonts w:ascii="Georgia" w:hAnsi="Georgia"/>
                <w:b/>
              </w:rPr>
              <w:t>Z</w:t>
            </w:r>
            <w:r w:rsidR="00625027" w:rsidRPr="00625027">
              <w:rPr>
                <w:rFonts w:ascii="Georgia" w:hAnsi="Georgia"/>
                <w:b/>
              </w:rPr>
              <w:t xml:space="preserve">ero </w:t>
            </w:r>
            <w:r w:rsidR="00625027" w:rsidRPr="00625027">
              <w:rPr>
                <w:rFonts w:ascii="Georgia" w:hAnsi="Georgia"/>
                <w:b/>
              </w:rPr>
              <w:t>E</w:t>
            </w:r>
            <w:r w:rsidR="00625027" w:rsidRPr="00625027">
              <w:rPr>
                <w:rFonts w:ascii="Georgia" w:hAnsi="Georgia"/>
                <w:b/>
              </w:rPr>
              <w:t xml:space="preserve">nergy </w:t>
            </w:r>
            <w:r w:rsidR="00625027" w:rsidRPr="00625027">
              <w:rPr>
                <w:rFonts w:ascii="Georgia" w:hAnsi="Georgia"/>
                <w:b/>
              </w:rPr>
              <w:t>B</w:t>
            </w:r>
            <w:r w:rsidR="00625027" w:rsidRPr="00625027">
              <w:rPr>
                <w:rFonts w:ascii="Georgia" w:hAnsi="Georgia"/>
                <w:b/>
              </w:rPr>
              <w:t>uilding</w:t>
            </w:r>
          </w:p>
          <w:p w:rsidR="008E0786" w:rsidRPr="00DE7FFD" w:rsidRDefault="008E0786" w:rsidP="005777AD">
            <w:pPr>
              <w:widowControl w:val="0"/>
              <w:tabs>
                <w:tab w:val="decimal" w:pos="896"/>
              </w:tabs>
              <w:spacing w:before="72" w:line="218" w:lineRule="auto"/>
              <w:ind w:left="464"/>
              <w:rPr>
                <w:rFonts w:ascii="Georgia" w:hAnsi="Georgia" w:cs="Times New Roman"/>
                <w:lang w:val="el-GR"/>
              </w:rPr>
            </w:pPr>
            <w:r w:rsidRPr="00DE7FFD">
              <w:rPr>
                <w:rFonts w:ascii="Georgia" w:hAnsi="Georgia" w:cs="Times New Roman"/>
                <w:lang w:val="el-GR"/>
              </w:rPr>
              <w:t xml:space="preserve">οι επενδυτικοί στόχοι που επιλέχθηκαν για χρηματοδότηση περιλαμβάνουν συνολικά 2.294 κλίνες </w:t>
            </w:r>
          </w:p>
          <w:p w:rsidR="008E0786" w:rsidRPr="00DE7FFD" w:rsidRDefault="008E0786" w:rsidP="008E0786">
            <w:pPr>
              <w:widowControl w:val="0"/>
              <w:numPr>
                <w:ilvl w:val="0"/>
                <w:numId w:val="25"/>
              </w:numPr>
              <w:tabs>
                <w:tab w:val="decimal" w:pos="896"/>
              </w:tabs>
              <w:suppressAutoHyphens/>
              <w:spacing w:before="72" w:line="218" w:lineRule="auto"/>
              <w:ind w:left="464"/>
              <w:rPr>
                <w:rFonts w:ascii="Georgia" w:hAnsi="Georgia" w:cs="Times New Roman"/>
                <w:b/>
                <w:color w:val="454251"/>
                <w:spacing w:val="10"/>
                <w:lang w:val="ro-RO"/>
              </w:rPr>
            </w:pPr>
            <w:r w:rsidRPr="00DE7FFD">
              <w:rPr>
                <w:rFonts w:ascii="Georgia" w:hAnsi="Georgia" w:cs="Times New Roman"/>
                <w:b/>
                <w:color w:val="454251"/>
                <w:spacing w:val="10"/>
                <w:lang w:val="el-GR"/>
              </w:rPr>
              <w:t xml:space="preserve">τουλάχιστον 1.300 κλίνες σε κτίρια </w:t>
            </w:r>
            <w:r w:rsidRPr="00DE7FFD">
              <w:rPr>
                <w:rFonts w:ascii="Georgia" w:hAnsi="Georgia" w:cs="Times New Roman"/>
                <w:b/>
                <w:color w:val="454251"/>
                <w:spacing w:val="10"/>
              </w:rPr>
              <w:t>NZEB</w:t>
            </w:r>
            <w:r w:rsidRPr="00DE7FFD">
              <w:rPr>
                <w:rFonts w:ascii="Georgia" w:hAnsi="Georgia" w:cs="Times New Roman"/>
                <w:b/>
                <w:color w:val="454251"/>
                <w:spacing w:val="10"/>
                <w:lang w:val="el-GR"/>
              </w:rPr>
              <w:t xml:space="preserve"> -20%(NZEB+) </w:t>
            </w:r>
          </w:p>
          <w:p w:rsidR="008E0786" w:rsidRPr="00DE7FFD" w:rsidRDefault="008E0786" w:rsidP="005777AD">
            <w:pPr>
              <w:widowControl w:val="0"/>
              <w:tabs>
                <w:tab w:val="decimal" w:pos="896"/>
              </w:tabs>
              <w:spacing w:before="72" w:line="218" w:lineRule="auto"/>
              <w:ind w:left="464"/>
              <w:rPr>
                <w:rFonts w:ascii="Georgia" w:hAnsi="Georgia" w:cs="Times New Roman"/>
                <w:lang w:val="el-GR"/>
              </w:rPr>
            </w:pPr>
            <w:r w:rsidRPr="00DE7FFD">
              <w:rPr>
                <w:rFonts w:ascii="Georgia" w:hAnsi="Georgia" w:cs="Times New Roman"/>
                <w:color w:val="454251"/>
                <w:spacing w:val="10"/>
                <w:lang w:val="el-GR"/>
              </w:rPr>
              <w:t>Οι επενδυτικοί στόχοι που έχουν επιλεγεί για χρηματοδότηση περιλαμβάνουν 4.263 κλίνες</w:t>
            </w:r>
          </w:p>
          <w:p w:rsidR="008E0786" w:rsidRPr="00DE7FFD" w:rsidRDefault="008E0786" w:rsidP="008E0786">
            <w:pPr>
              <w:pStyle w:val="BodyText"/>
              <w:widowControl w:val="0"/>
              <w:numPr>
                <w:ilvl w:val="0"/>
                <w:numId w:val="25"/>
              </w:numPr>
              <w:tabs>
                <w:tab w:val="decimal" w:pos="896"/>
              </w:tabs>
              <w:spacing w:before="72" w:after="0" w:line="218" w:lineRule="auto"/>
              <w:ind w:left="464"/>
              <w:rPr>
                <w:rFonts w:ascii="Georgia" w:hAnsi="Georgia" w:cs="Times New Roman"/>
                <w:b/>
                <w:bCs/>
              </w:rPr>
            </w:pPr>
            <w:r w:rsidRPr="00DE7FFD">
              <w:rPr>
                <w:rFonts w:ascii="Georgia" w:hAnsi="Georgia" w:cs="Times New Roman"/>
                <w:b/>
                <w:bCs/>
                <w:color w:val="454251"/>
                <w:spacing w:val="10"/>
                <w:lang w:val="el-GR"/>
              </w:rPr>
              <w:t>Τουλάχιστον 5.500 εξοπλισμένα κρεβάτια:</w:t>
            </w:r>
          </w:p>
          <w:p w:rsidR="008E0786" w:rsidRPr="00DE7FFD" w:rsidRDefault="008E0786" w:rsidP="005777AD">
            <w:pPr>
              <w:pStyle w:val="BodyText"/>
              <w:ind w:left="449"/>
              <w:rPr>
                <w:rFonts w:ascii="Georgia" w:hAnsi="Georgia" w:cs="Times New Roman"/>
                <w:lang w:val="el-GR"/>
              </w:rPr>
            </w:pPr>
            <w:r w:rsidRPr="00DE7FFD">
              <w:rPr>
                <w:rFonts w:ascii="Georgia" w:hAnsi="Georgia" w:cs="Times New Roman"/>
                <w:lang w:val="el-GR"/>
              </w:rPr>
              <w:t xml:space="preserve">Οι επενδυτικοί στόχοι που επιλέχθηκαν για χρηματοδότηση περιλαμβάνουν συνολικά: 6.541 </w:t>
            </w:r>
            <w:proofErr w:type="spellStart"/>
            <w:r w:rsidRPr="00DE7FFD">
              <w:rPr>
                <w:rFonts w:ascii="Georgia" w:hAnsi="Georgia" w:cs="Times New Roman"/>
                <w:lang w:val="el-GR"/>
              </w:rPr>
              <w:t>κλινες</w:t>
            </w:r>
            <w:proofErr w:type="spellEnd"/>
          </w:p>
          <w:p w:rsidR="008E0786" w:rsidRPr="00DE7FFD" w:rsidRDefault="008E0786" w:rsidP="008E0786">
            <w:pPr>
              <w:widowControl w:val="0"/>
              <w:numPr>
                <w:ilvl w:val="0"/>
                <w:numId w:val="25"/>
              </w:numPr>
              <w:tabs>
                <w:tab w:val="decimal" w:pos="896"/>
              </w:tabs>
              <w:suppressAutoHyphens/>
              <w:spacing w:before="72" w:line="218" w:lineRule="auto"/>
              <w:ind w:left="464"/>
              <w:rPr>
                <w:rFonts w:ascii="Georgia" w:hAnsi="Georgia" w:cs="Times New Roman"/>
                <w:b/>
                <w:color w:val="454251"/>
                <w:spacing w:val="10"/>
                <w:lang w:val="ro-RO"/>
              </w:rPr>
            </w:pPr>
            <w:r w:rsidRPr="00DE7FFD">
              <w:rPr>
                <w:rFonts w:ascii="Georgia" w:hAnsi="Georgia" w:cs="Times New Roman"/>
                <w:b/>
                <w:color w:val="454251"/>
                <w:spacing w:val="10"/>
                <w:lang w:val="el-GR"/>
              </w:rPr>
              <w:t xml:space="preserve">τουλάχιστον 5.500 κλίνες </w:t>
            </w:r>
            <w:r w:rsidRPr="00DE7FFD">
              <w:rPr>
                <w:rFonts w:ascii="Georgia" w:hAnsi="Georgia" w:cs="Times New Roman"/>
                <w:lang w:val="el-GR"/>
              </w:rPr>
              <w:t>που διαθέτουν νέο εξοπλισμό πληροφορικής: Οι επενδυτικοί στόχοι που επιλέχθηκαν για χρηματοδότηση περιλαμβάνουν συνολικά: 6.156</w:t>
            </w:r>
          </w:p>
          <w:p w:rsidR="008E0786" w:rsidRPr="00DE7FFD" w:rsidRDefault="008E0786" w:rsidP="008E0786">
            <w:pPr>
              <w:widowControl w:val="0"/>
              <w:numPr>
                <w:ilvl w:val="0"/>
                <w:numId w:val="25"/>
              </w:numPr>
              <w:tabs>
                <w:tab w:val="decimal" w:pos="896"/>
              </w:tabs>
              <w:suppressAutoHyphens/>
              <w:spacing w:before="72" w:line="218" w:lineRule="auto"/>
              <w:ind w:left="464"/>
              <w:rPr>
                <w:rFonts w:ascii="Georgia" w:hAnsi="Georgia" w:cs="Times New Roman"/>
                <w:lang w:val="el-GR"/>
              </w:rPr>
            </w:pPr>
            <w:r w:rsidRPr="00DE7FFD">
              <w:rPr>
                <w:rFonts w:ascii="Georgia" w:hAnsi="Georgia" w:cs="Times New Roman"/>
                <w:lang w:val="el-GR"/>
              </w:rPr>
              <w:t xml:space="preserve">τουλάχιστον το 25% των επενδύσεων (σε αριθμό και όχι σε αξία) θα </w:t>
            </w:r>
            <w:proofErr w:type="spellStart"/>
            <w:r w:rsidRPr="00DE7FFD">
              <w:rPr>
                <w:rFonts w:ascii="Georgia" w:hAnsi="Georgia" w:cs="Times New Roman"/>
                <w:lang w:val="el-GR"/>
              </w:rPr>
              <w:t>πληρεί</w:t>
            </w:r>
            <w:proofErr w:type="spellEnd"/>
            <w:r w:rsidRPr="00DE7FFD">
              <w:rPr>
                <w:rFonts w:ascii="Georgia" w:hAnsi="Georgia" w:cs="Times New Roman"/>
                <w:lang w:val="el-GR"/>
              </w:rPr>
              <w:t xml:space="preserve"> τους όρους του </w:t>
            </w:r>
            <w:r w:rsidRPr="00DE7FFD">
              <w:rPr>
                <w:rFonts w:ascii="Georgia" w:hAnsi="Georgia" w:cs="Times New Roman"/>
              </w:rPr>
              <w:t>NZEB</w:t>
            </w:r>
            <w:r w:rsidRPr="00DE7FFD">
              <w:rPr>
                <w:rFonts w:ascii="Georgia" w:hAnsi="Georgia" w:cs="Times New Roman"/>
                <w:lang w:val="el-GR"/>
              </w:rPr>
              <w:t>-20%, τηρώντας τις ισχύουσες εθνικές νομικές διατάξεις:</w:t>
            </w:r>
          </w:p>
          <w:p w:rsidR="008E0786" w:rsidRPr="00DE7FFD" w:rsidRDefault="008E0786" w:rsidP="005777AD">
            <w:pPr>
              <w:pStyle w:val="BodyText"/>
              <w:spacing w:line="240" w:lineRule="auto"/>
              <w:rPr>
                <w:rFonts w:ascii="Georgia" w:hAnsi="Georgia" w:cs="Times New Roman"/>
                <w:lang w:val="el-GR"/>
              </w:rPr>
            </w:pPr>
            <w:r w:rsidRPr="00DE7FFD">
              <w:rPr>
                <w:rFonts w:ascii="Georgia" w:hAnsi="Georgia" w:cs="Times New Roman"/>
                <w:lang w:val="el-GR"/>
              </w:rPr>
              <w:t xml:space="preserve">Οι επενδυτικοί στόχοι που έχουν επιλεγεί για χρηματοδότηση περιλαμβάνουν συνολικά: 63% </w:t>
            </w:r>
            <w:r w:rsidRPr="00DE7FFD">
              <w:rPr>
                <w:rFonts w:ascii="Georgia" w:hAnsi="Georgia" w:cs="Times New Roman"/>
              </w:rPr>
              <w:t>NZEB</w:t>
            </w:r>
            <w:r w:rsidRPr="00DE7FFD">
              <w:rPr>
                <w:rFonts w:ascii="Georgia" w:hAnsi="Georgia" w:cs="Times New Roman"/>
                <w:lang w:val="el-GR"/>
              </w:rPr>
              <w:t xml:space="preserve">+ </w:t>
            </w:r>
          </w:p>
          <w:p w:rsidR="008E0786" w:rsidRPr="00DE7FFD" w:rsidRDefault="008E0786" w:rsidP="008E0786">
            <w:pPr>
              <w:widowControl w:val="0"/>
              <w:numPr>
                <w:ilvl w:val="0"/>
                <w:numId w:val="25"/>
              </w:numPr>
              <w:tabs>
                <w:tab w:val="decimal" w:pos="896"/>
              </w:tabs>
              <w:suppressAutoHyphens/>
              <w:spacing w:before="72"/>
              <w:ind w:left="464"/>
              <w:rPr>
                <w:rFonts w:ascii="Georgia" w:hAnsi="Georgia" w:cs="Times New Roman"/>
                <w:b/>
                <w:color w:val="454251"/>
                <w:spacing w:val="10"/>
                <w:lang w:val="ro-RO"/>
              </w:rPr>
            </w:pPr>
            <w:r w:rsidRPr="00DE7FFD">
              <w:rPr>
                <w:rFonts w:ascii="Georgia" w:hAnsi="Georgia" w:cs="Times New Roman"/>
                <w:b/>
                <w:color w:val="454251"/>
                <w:spacing w:val="10"/>
                <w:lang w:val="el-GR"/>
              </w:rPr>
              <w:t>τ</w:t>
            </w:r>
            <w:r w:rsidRPr="00DE7FFD">
              <w:rPr>
                <w:rFonts w:ascii="Georgia" w:hAnsi="Georgia" w:cs="Times New Roman"/>
                <w:b/>
                <w:bCs/>
                <w:color w:val="454251"/>
                <w:spacing w:val="10"/>
                <w:lang w:val="el-GR"/>
              </w:rPr>
              <w:t xml:space="preserve">ουλάχιστον </w:t>
            </w:r>
            <w:r w:rsidRPr="00DE7FFD">
              <w:rPr>
                <w:rFonts w:ascii="Georgia" w:hAnsi="Georgia" w:cs="Times New Roman"/>
                <w:b/>
                <w:bCs/>
                <w:lang w:val="el-GR"/>
              </w:rPr>
              <w:t xml:space="preserve">571 εκατ. ευρώ για κτίρια </w:t>
            </w:r>
            <w:r w:rsidRPr="00DE7FFD">
              <w:rPr>
                <w:rFonts w:ascii="Georgia" w:hAnsi="Georgia" w:cs="Times New Roman"/>
                <w:b/>
                <w:bCs/>
              </w:rPr>
              <w:t>NZEB</w:t>
            </w:r>
            <w:r w:rsidRPr="00DE7FFD">
              <w:rPr>
                <w:rFonts w:ascii="Georgia" w:hAnsi="Georgia" w:cs="Times New Roman"/>
                <w:b/>
                <w:bCs/>
                <w:lang w:val="el-GR"/>
              </w:rPr>
              <w:t>-20%</w:t>
            </w:r>
            <w:r w:rsidRPr="00DE7FFD">
              <w:rPr>
                <w:rFonts w:ascii="Georgia" w:hAnsi="Georgia" w:cs="Times New Roman"/>
                <w:lang w:val="el-GR"/>
              </w:rPr>
              <w:t>:</w:t>
            </w:r>
          </w:p>
          <w:p w:rsidR="008E0786" w:rsidRPr="00DE7FFD" w:rsidRDefault="008E0786" w:rsidP="005777AD">
            <w:pPr>
              <w:widowControl w:val="0"/>
              <w:tabs>
                <w:tab w:val="decimal" w:pos="896"/>
              </w:tabs>
              <w:spacing w:before="72"/>
              <w:rPr>
                <w:rFonts w:ascii="Georgia" w:hAnsi="Georgia" w:cs="Times New Roman"/>
                <w:b/>
                <w:color w:val="454251"/>
                <w:spacing w:val="10"/>
                <w:lang w:val="ro-RO"/>
              </w:rPr>
            </w:pPr>
            <w:r w:rsidRPr="00DE7FFD">
              <w:rPr>
                <w:rFonts w:ascii="Georgia" w:hAnsi="Georgia" w:cs="Times New Roman"/>
                <w:lang w:val="el-GR"/>
              </w:rPr>
              <w:t>Οι επενδυτικοί στόχοι που έχουν επιλεγεί για χρηματοδότηση περιλαμβάνουν συνολικά 1.827.885.707 Ευρώ</w:t>
            </w:r>
          </w:p>
          <w:p w:rsidR="008E0786" w:rsidRPr="00DE7FFD" w:rsidRDefault="008E0786" w:rsidP="008E0786">
            <w:pPr>
              <w:widowControl w:val="0"/>
              <w:numPr>
                <w:ilvl w:val="0"/>
                <w:numId w:val="25"/>
              </w:numPr>
              <w:tabs>
                <w:tab w:val="decimal" w:pos="896"/>
              </w:tabs>
              <w:suppressAutoHyphens/>
              <w:spacing w:before="72"/>
              <w:ind w:left="464"/>
              <w:rPr>
                <w:rFonts w:ascii="Georgia" w:hAnsi="Georgia" w:cs="Times New Roman"/>
                <w:b/>
                <w:color w:val="454251"/>
                <w:spacing w:val="10"/>
                <w:lang w:val="ro-RO"/>
              </w:rPr>
            </w:pPr>
            <w:r w:rsidRPr="00DE7FFD">
              <w:rPr>
                <w:rFonts w:ascii="Georgia" w:hAnsi="Georgia" w:cs="Times New Roman"/>
                <w:b/>
                <w:color w:val="454251"/>
                <w:spacing w:val="10"/>
                <w:lang w:val="el-GR"/>
              </w:rPr>
              <w:t>τ</w:t>
            </w:r>
            <w:r w:rsidRPr="00DE7FFD">
              <w:rPr>
                <w:rFonts w:ascii="Georgia" w:hAnsi="Georgia" w:cs="Times New Roman"/>
                <w:b/>
                <w:bCs/>
                <w:color w:val="454251"/>
                <w:spacing w:val="10"/>
                <w:lang w:val="el-GR"/>
              </w:rPr>
              <w:t xml:space="preserve">ουλάχιστον </w:t>
            </w:r>
            <w:r w:rsidRPr="00DE7FFD">
              <w:rPr>
                <w:rFonts w:ascii="Georgia" w:hAnsi="Georgia" w:cs="Times New Roman"/>
                <w:b/>
                <w:bCs/>
                <w:lang w:val="el-GR"/>
              </w:rPr>
              <w:t xml:space="preserve">518 εκατ. ευρώ για κτίρια </w:t>
            </w:r>
            <w:r w:rsidRPr="00DE7FFD">
              <w:rPr>
                <w:rFonts w:ascii="Georgia" w:hAnsi="Georgia" w:cs="Times New Roman"/>
                <w:b/>
                <w:bCs/>
              </w:rPr>
              <w:t>NZEB</w:t>
            </w:r>
            <w:r w:rsidRPr="00DE7FFD">
              <w:rPr>
                <w:rFonts w:ascii="Georgia" w:hAnsi="Georgia" w:cs="Times New Roman"/>
                <w:lang w:val="el-GR"/>
              </w:rPr>
              <w:t>:</w:t>
            </w:r>
          </w:p>
          <w:p w:rsidR="008E0786" w:rsidRPr="00DE7FFD" w:rsidRDefault="008E0786" w:rsidP="005777AD">
            <w:pPr>
              <w:widowControl w:val="0"/>
              <w:tabs>
                <w:tab w:val="decimal" w:pos="896"/>
              </w:tabs>
              <w:spacing w:before="72"/>
              <w:rPr>
                <w:rFonts w:ascii="Georgia" w:hAnsi="Georgia" w:cs="Times New Roman"/>
                <w:b/>
                <w:color w:val="454251"/>
                <w:spacing w:val="10"/>
                <w:lang w:val="ro-RO"/>
              </w:rPr>
            </w:pPr>
            <w:r w:rsidRPr="00DE7FFD">
              <w:rPr>
                <w:rFonts w:ascii="Georgia" w:hAnsi="Georgia" w:cs="Times New Roman"/>
                <w:lang w:val="el-GR"/>
              </w:rPr>
              <w:t>Οι επενδυτικοί στόχοι που έχουν επιλεγεί για χρηματοδότηση περιλαμβάνουν συνολικά 579.442.974 Ευρώ</w:t>
            </w:r>
          </w:p>
          <w:p w:rsidR="008E0786" w:rsidRPr="00DE7FFD" w:rsidRDefault="008E0786" w:rsidP="008E0786">
            <w:pPr>
              <w:widowControl w:val="0"/>
              <w:numPr>
                <w:ilvl w:val="0"/>
                <w:numId w:val="25"/>
              </w:numPr>
              <w:tabs>
                <w:tab w:val="decimal" w:pos="896"/>
              </w:tabs>
              <w:suppressAutoHyphens/>
              <w:spacing w:before="72"/>
              <w:ind w:left="464"/>
              <w:rPr>
                <w:rFonts w:ascii="Georgia" w:hAnsi="Georgia" w:cs="Times New Roman"/>
                <w:b/>
                <w:color w:val="454251"/>
                <w:spacing w:val="10"/>
                <w:lang w:val="ro-RO"/>
              </w:rPr>
            </w:pPr>
            <w:r w:rsidRPr="00DE7FFD">
              <w:rPr>
                <w:rFonts w:ascii="Georgia" w:hAnsi="Georgia" w:cs="Times New Roman"/>
                <w:b/>
                <w:color w:val="454251"/>
                <w:spacing w:val="10"/>
                <w:lang w:val="el-GR"/>
              </w:rPr>
              <w:t>τ</w:t>
            </w:r>
            <w:r w:rsidRPr="00DE7FFD">
              <w:rPr>
                <w:rFonts w:ascii="Georgia" w:hAnsi="Georgia" w:cs="Times New Roman"/>
                <w:b/>
                <w:bCs/>
                <w:color w:val="454251"/>
                <w:spacing w:val="10"/>
                <w:lang w:val="el-GR"/>
              </w:rPr>
              <w:t>ουλάχιστον 70</w:t>
            </w:r>
            <w:r w:rsidRPr="00DE7FFD">
              <w:rPr>
                <w:rFonts w:ascii="Georgia" w:hAnsi="Georgia" w:cs="Times New Roman"/>
                <w:b/>
                <w:bCs/>
                <w:lang w:val="el-GR"/>
              </w:rPr>
              <w:t xml:space="preserve"> εκατ. ευρώ για εξοπλισμό πληροφορικής</w:t>
            </w:r>
            <w:r w:rsidRPr="00DE7FFD">
              <w:rPr>
                <w:rFonts w:ascii="Georgia" w:hAnsi="Georgia" w:cs="Times New Roman"/>
                <w:lang w:val="el-GR"/>
              </w:rPr>
              <w:t>:</w:t>
            </w:r>
          </w:p>
          <w:p w:rsidR="008E0786" w:rsidRPr="00DE7FFD" w:rsidRDefault="008E0786" w:rsidP="005777AD">
            <w:pPr>
              <w:widowControl w:val="0"/>
              <w:tabs>
                <w:tab w:val="decimal" w:pos="896"/>
              </w:tabs>
              <w:spacing w:before="72"/>
              <w:rPr>
                <w:rFonts w:ascii="Georgia" w:hAnsi="Georgia" w:cs="Times New Roman"/>
                <w:b/>
                <w:color w:val="454251"/>
                <w:spacing w:val="10"/>
                <w:lang w:val="ro-RO"/>
              </w:rPr>
            </w:pPr>
            <w:r w:rsidRPr="00DE7FFD">
              <w:rPr>
                <w:rFonts w:ascii="Georgia" w:hAnsi="Georgia" w:cs="Times New Roman"/>
                <w:lang w:val="el-GR"/>
              </w:rPr>
              <w:t>Οι επενδυτικοί στόχοι που έχουν επιλεγεί για χρηματοδότηση περιλαμβάνουν συνολικά 149.069.875 Ευρώ</w:t>
            </w:r>
          </w:p>
          <w:p w:rsidR="008E0786" w:rsidRPr="00125D2A" w:rsidRDefault="008E0786" w:rsidP="005777AD">
            <w:pPr>
              <w:pStyle w:val="BodyText"/>
              <w:rPr>
                <w:rFonts w:ascii="Times New Roman" w:hAnsi="Times New Roman" w:cs="Times New Roman"/>
                <w:lang w:val="el-GR"/>
              </w:rPr>
            </w:pPr>
          </w:p>
          <w:p w:rsidR="008E0786" w:rsidRPr="00125D2A" w:rsidRDefault="008E0786" w:rsidP="005777AD">
            <w:pPr>
              <w:pStyle w:val="BodyText"/>
              <w:rPr>
                <w:rFonts w:ascii="Times New Roman" w:hAnsi="Times New Roman" w:cs="Times New Roman"/>
                <w:color w:val="454251"/>
                <w:spacing w:val="10"/>
                <w:lang w:val="el-GR"/>
              </w:rPr>
            </w:pPr>
            <w:r w:rsidRPr="00125D2A">
              <w:rPr>
                <w:rFonts w:ascii="Times New Roman" w:hAnsi="Times New Roman" w:cs="Times New Roman"/>
                <w:lang w:val="el-GR"/>
              </w:rPr>
              <w:br/>
            </w:r>
          </w:p>
          <w:p w:rsidR="008E0786" w:rsidRPr="00125D2A" w:rsidRDefault="008E0786" w:rsidP="008E0786">
            <w:pPr>
              <w:widowControl w:val="0"/>
              <w:numPr>
                <w:ilvl w:val="0"/>
                <w:numId w:val="25"/>
              </w:numPr>
              <w:tabs>
                <w:tab w:val="decimal" w:pos="896"/>
              </w:tabs>
              <w:suppressAutoHyphens/>
              <w:spacing w:before="72" w:line="218" w:lineRule="auto"/>
              <w:ind w:left="464"/>
              <w:rPr>
                <w:rFonts w:ascii="Times New Roman" w:hAnsi="Times New Roman" w:cs="Times New Roman"/>
                <w:b/>
                <w:color w:val="454251"/>
                <w:spacing w:val="10"/>
                <w:lang w:val="ro-RO"/>
              </w:rPr>
            </w:pPr>
            <w:r w:rsidRPr="00125D2A">
              <w:rPr>
                <w:rFonts w:ascii="Times New Roman" w:hAnsi="Times New Roman" w:cs="Times New Roman"/>
                <w:b/>
                <w:color w:val="454251"/>
                <w:spacing w:val="10"/>
                <w:lang w:val="ro-RO"/>
              </w:rPr>
              <w:t>At least 5500 equipped beds:</w:t>
            </w:r>
          </w:p>
          <w:p w:rsidR="008E0786" w:rsidRPr="00125D2A" w:rsidRDefault="008E0786" w:rsidP="005777AD">
            <w:pPr>
              <w:widowControl w:val="0"/>
              <w:spacing w:line="228" w:lineRule="auto"/>
              <w:ind w:left="108" w:right="108"/>
              <w:rPr>
                <w:rFonts w:ascii="Times New Roman" w:hAnsi="Times New Roman" w:cs="Times New Roman"/>
                <w:color w:val="454251"/>
                <w:spacing w:val="3"/>
                <w:lang w:val="ro-RO"/>
              </w:rPr>
            </w:pPr>
            <w:r w:rsidRPr="00125D2A">
              <w:rPr>
                <w:rFonts w:ascii="Times New Roman" w:hAnsi="Times New Roman" w:cs="Times New Roman"/>
                <w:color w:val="454251"/>
                <w:spacing w:val="3"/>
                <w:lang w:val="ro-RO"/>
              </w:rPr>
              <w:t xml:space="preserve">The investment objectives selected for financing include in </w:t>
            </w:r>
            <w:r w:rsidRPr="00125D2A">
              <w:rPr>
                <w:rFonts w:ascii="Times New Roman" w:hAnsi="Times New Roman" w:cs="Times New Roman"/>
                <w:color w:val="454251"/>
                <w:lang w:val="ro-RO"/>
              </w:rPr>
              <w:t>total: 6541</w:t>
            </w:r>
          </w:p>
          <w:p w:rsidR="008E0786" w:rsidRPr="00125D2A" w:rsidRDefault="008E0786" w:rsidP="008E0786">
            <w:pPr>
              <w:widowControl w:val="0"/>
              <w:numPr>
                <w:ilvl w:val="0"/>
                <w:numId w:val="25"/>
              </w:numPr>
              <w:tabs>
                <w:tab w:val="decimal" w:pos="864"/>
              </w:tabs>
              <w:suppressAutoHyphens/>
              <w:spacing w:before="72" w:line="228" w:lineRule="auto"/>
              <w:ind w:left="72" w:right="108" w:firstLine="360"/>
              <w:rPr>
                <w:rFonts w:ascii="Times New Roman" w:hAnsi="Times New Roman" w:cs="Times New Roman"/>
                <w:b/>
                <w:color w:val="454251"/>
                <w:spacing w:val="4"/>
                <w:lang w:val="ro-RO"/>
              </w:rPr>
            </w:pPr>
            <w:r w:rsidRPr="00125D2A">
              <w:rPr>
                <w:rFonts w:ascii="Times New Roman" w:hAnsi="Times New Roman" w:cs="Times New Roman"/>
                <w:b/>
                <w:color w:val="454251"/>
                <w:spacing w:val="4"/>
                <w:lang w:val="ro-RO"/>
              </w:rPr>
              <w:t xml:space="preserve">At least 5500 beds that have new IT equipment: </w:t>
            </w:r>
            <w:r w:rsidRPr="00125D2A">
              <w:rPr>
                <w:rFonts w:ascii="Times New Roman" w:hAnsi="Times New Roman" w:cs="Times New Roman"/>
                <w:color w:val="454251"/>
                <w:spacing w:val="3"/>
                <w:lang w:val="ro-RO"/>
              </w:rPr>
              <w:t xml:space="preserve">The investment objectives selected for financing include in </w:t>
            </w:r>
            <w:r w:rsidRPr="00125D2A">
              <w:rPr>
                <w:rFonts w:ascii="Times New Roman" w:hAnsi="Times New Roman" w:cs="Times New Roman"/>
                <w:color w:val="454251"/>
                <w:lang w:val="ro-RO"/>
              </w:rPr>
              <w:t>total: 6156</w:t>
            </w:r>
          </w:p>
          <w:p w:rsidR="008E0786" w:rsidRPr="00125D2A" w:rsidRDefault="008E0786" w:rsidP="008E0786">
            <w:pPr>
              <w:widowControl w:val="0"/>
              <w:numPr>
                <w:ilvl w:val="0"/>
                <w:numId w:val="25"/>
              </w:numPr>
              <w:tabs>
                <w:tab w:val="decimal" w:pos="864"/>
              </w:tabs>
              <w:suppressAutoHyphens/>
              <w:spacing w:line="235" w:lineRule="auto"/>
              <w:ind w:left="864" w:right="108" w:hanging="432"/>
              <w:jc w:val="both"/>
              <w:rPr>
                <w:rFonts w:ascii="Times New Roman" w:hAnsi="Times New Roman" w:cs="Times New Roman"/>
                <w:b/>
                <w:color w:val="454251"/>
                <w:spacing w:val="-1"/>
                <w:lang w:val="ro-RO"/>
              </w:rPr>
            </w:pPr>
            <w:r w:rsidRPr="00125D2A">
              <w:rPr>
                <w:rFonts w:ascii="Times New Roman" w:hAnsi="Times New Roman" w:cs="Times New Roman"/>
                <w:b/>
                <w:color w:val="454251"/>
                <w:spacing w:val="-1"/>
                <w:lang w:val="ro-RO"/>
              </w:rPr>
              <w:t xml:space="preserve">At least 25% of the investments (in number and not </w:t>
            </w:r>
            <w:r w:rsidRPr="00125D2A">
              <w:rPr>
                <w:rFonts w:ascii="Times New Roman" w:hAnsi="Times New Roman" w:cs="Times New Roman"/>
                <w:b/>
                <w:color w:val="454251"/>
                <w:spacing w:val="18"/>
                <w:lang w:val="ro-RO"/>
              </w:rPr>
              <w:t xml:space="preserve">in value) will comply with the NZEB-20% </w:t>
            </w:r>
            <w:r w:rsidRPr="00125D2A">
              <w:rPr>
                <w:rFonts w:ascii="Times New Roman" w:hAnsi="Times New Roman" w:cs="Times New Roman"/>
                <w:b/>
                <w:color w:val="454251"/>
                <w:spacing w:val="-3"/>
                <w:lang w:val="ro-RO"/>
              </w:rPr>
              <w:t xml:space="preserve">conditions, respecting the applicable national legal </w:t>
            </w:r>
            <w:r w:rsidRPr="00125D2A">
              <w:rPr>
                <w:rFonts w:ascii="Times New Roman" w:hAnsi="Times New Roman" w:cs="Times New Roman"/>
                <w:b/>
                <w:color w:val="454251"/>
                <w:lang w:val="ro-RO"/>
              </w:rPr>
              <w:t>provisions:</w:t>
            </w:r>
          </w:p>
          <w:p w:rsidR="008E0786" w:rsidRPr="00125D2A" w:rsidRDefault="008E0786" w:rsidP="005777AD">
            <w:pPr>
              <w:widowControl w:val="0"/>
              <w:spacing w:line="228" w:lineRule="auto"/>
              <w:ind w:left="108" w:right="108"/>
              <w:rPr>
                <w:rFonts w:ascii="Times New Roman" w:hAnsi="Times New Roman" w:cs="Times New Roman"/>
                <w:color w:val="454251"/>
                <w:spacing w:val="3"/>
                <w:lang w:val="ro-RO"/>
              </w:rPr>
            </w:pPr>
            <w:r w:rsidRPr="00125D2A">
              <w:rPr>
                <w:rFonts w:ascii="Times New Roman" w:hAnsi="Times New Roman" w:cs="Times New Roman"/>
                <w:color w:val="454251"/>
                <w:spacing w:val="3"/>
                <w:lang w:val="ro-RO"/>
              </w:rPr>
              <w:t xml:space="preserve">The investment objectives selected for financing include in </w:t>
            </w:r>
            <w:r w:rsidRPr="00125D2A">
              <w:rPr>
                <w:rFonts w:ascii="Times New Roman" w:hAnsi="Times New Roman" w:cs="Times New Roman"/>
                <w:color w:val="454251"/>
                <w:lang w:val="ro-RO"/>
              </w:rPr>
              <w:t>total: 63% NZEB+</w:t>
            </w:r>
          </w:p>
          <w:p w:rsidR="008E0786" w:rsidRPr="00125D2A" w:rsidRDefault="008E0786" w:rsidP="008E0786">
            <w:pPr>
              <w:widowControl w:val="0"/>
              <w:numPr>
                <w:ilvl w:val="0"/>
                <w:numId w:val="25"/>
              </w:numPr>
              <w:tabs>
                <w:tab w:val="decimal" w:pos="864"/>
              </w:tabs>
              <w:suppressAutoHyphens/>
              <w:spacing w:before="72" w:line="228" w:lineRule="auto"/>
              <w:ind w:left="864" w:right="108" w:hanging="432"/>
              <w:rPr>
                <w:rFonts w:ascii="Times New Roman" w:hAnsi="Times New Roman" w:cs="Times New Roman"/>
                <w:b/>
                <w:color w:val="454251"/>
                <w:spacing w:val="11"/>
                <w:lang w:val="ro-RO"/>
              </w:rPr>
            </w:pPr>
            <w:r w:rsidRPr="00125D2A">
              <w:rPr>
                <w:rFonts w:ascii="Times New Roman" w:hAnsi="Times New Roman" w:cs="Times New Roman"/>
                <w:b/>
                <w:color w:val="454251"/>
                <w:spacing w:val="11"/>
                <w:lang w:val="ro-RO"/>
              </w:rPr>
              <w:t xml:space="preserve">At least 571.00 million euros for NZEB-20% </w:t>
            </w:r>
            <w:r w:rsidRPr="00125D2A">
              <w:rPr>
                <w:rFonts w:ascii="Times New Roman" w:hAnsi="Times New Roman" w:cs="Times New Roman"/>
                <w:b/>
                <w:color w:val="454251"/>
                <w:lang w:val="ro-RO"/>
              </w:rPr>
              <w:t>buildings:</w:t>
            </w:r>
          </w:p>
          <w:p w:rsidR="008E0786" w:rsidRPr="00125D2A" w:rsidRDefault="008E0786" w:rsidP="005777AD">
            <w:pPr>
              <w:widowControl w:val="0"/>
              <w:spacing w:line="228" w:lineRule="auto"/>
              <w:ind w:left="108" w:right="108"/>
              <w:rPr>
                <w:rFonts w:ascii="Times New Roman" w:hAnsi="Times New Roman" w:cs="Times New Roman"/>
                <w:color w:val="454251"/>
                <w:spacing w:val="3"/>
                <w:lang w:val="ro-RO"/>
              </w:rPr>
            </w:pPr>
            <w:r w:rsidRPr="00125D2A">
              <w:rPr>
                <w:rFonts w:ascii="Times New Roman" w:hAnsi="Times New Roman" w:cs="Times New Roman"/>
                <w:color w:val="454251"/>
                <w:spacing w:val="3"/>
                <w:lang w:val="ro-RO"/>
              </w:rPr>
              <w:t xml:space="preserve">The investment objectives selected for financing include in </w:t>
            </w:r>
            <w:r w:rsidRPr="00125D2A">
              <w:rPr>
                <w:rFonts w:ascii="Times New Roman" w:hAnsi="Times New Roman" w:cs="Times New Roman"/>
                <w:color w:val="454251"/>
                <w:lang w:val="ro-RO"/>
              </w:rPr>
              <w:t>total: 1,827,885,707 Eur</w:t>
            </w:r>
          </w:p>
          <w:p w:rsidR="008E0786" w:rsidRPr="00125D2A" w:rsidRDefault="008E0786" w:rsidP="008E0786">
            <w:pPr>
              <w:widowControl w:val="0"/>
              <w:numPr>
                <w:ilvl w:val="0"/>
                <w:numId w:val="25"/>
              </w:numPr>
              <w:tabs>
                <w:tab w:val="decimal" w:pos="864"/>
              </w:tabs>
              <w:suppressAutoHyphens/>
              <w:spacing w:before="36" w:line="228" w:lineRule="auto"/>
              <w:ind w:left="864" w:right="108" w:hanging="432"/>
              <w:rPr>
                <w:rFonts w:ascii="Times New Roman" w:hAnsi="Times New Roman" w:cs="Times New Roman"/>
                <w:b/>
                <w:color w:val="454251"/>
                <w:spacing w:val="15"/>
                <w:lang w:val="ro-RO"/>
              </w:rPr>
            </w:pPr>
            <w:r w:rsidRPr="00125D2A">
              <w:rPr>
                <w:rFonts w:ascii="Times New Roman" w:hAnsi="Times New Roman" w:cs="Times New Roman"/>
                <w:b/>
                <w:color w:val="454251"/>
                <w:spacing w:val="15"/>
                <w:lang w:val="ro-RO"/>
              </w:rPr>
              <w:t xml:space="preserve">At least 518.00 million euros for the NZEB </w:t>
            </w:r>
            <w:r w:rsidRPr="00125D2A">
              <w:rPr>
                <w:rFonts w:ascii="Times New Roman" w:hAnsi="Times New Roman" w:cs="Times New Roman"/>
                <w:b/>
                <w:color w:val="454251"/>
                <w:lang w:val="ro-RO"/>
              </w:rPr>
              <w:t>buildings:</w:t>
            </w:r>
          </w:p>
          <w:p w:rsidR="008E0786" w:rsidRPr="00125D2A" w:rsidRDefault="008E0786" w:rsidP="005777AD">
            <w:pPr>
              <w:widowControl w:val="0"/>
              <w:spacing w:line="235" w:lineRule="auto"/>
              <w:ind w:left="108" w:right="108"/>
              <w:rPr>
                <w:rFonts w:ascii="Times New Roman" w:hAnsi="Times New Roman" w:cs="Times New Roman"/>
                <w:color w:val="454251"/>
                <w:spacing w:val="3"/>
                <w:lang w:val="ro-RO"/>
              </w:rPr>
            </w:pPr>
            <w:r w:rsidRPr="00125D2A">
              <w:rPr>
                <w:rFonts w:ascii="Times New Roman" w:hAnsi="Times New Roman" w:cs="Times New Roman"/>
                <w:color w:val="454251"/>
                <w:spacing w:val="3"/>
                <w:lang w:val="ro-RO"/>
              </w:rPr>
              <w:t xml:space="preserve">The investment objectives selected for financing include in </w:t>
            </w:r>
            <w:r w:rsidRPr="00125D2A">
              <w:rPr>
                <w:rFonts w:ascii="Times New Roman" w:hAnsi="Times New Roman" w:cs="Times New Roman"/>
                <w:color w:val="454251"/>
                <w:lang w:val="ro-RO"/>
              </w:rPr>
              <w:t>total: 579,441,974 Eur</w:t>
            </w:r>
          </w:p>
          <w:p w:rsidR="008E0786" w:rsidRPr="00125D2A" w:rsidRDefault="008E0786" w:rsidP="008E0786">
            <w:pPr>
              <w:widowControl w:val="0"/>
              <w:numPr>
                <w:ilvl w:val="0"/>
                <w:numId w:val="25"/>
              </w:numPr>
              <w:tabs>
                <w:tab w:val="decimal" w:pos="896"/>
              </w:tabs>
              <w:suppressAutoHyphens/>
              <w:spacing w:line="216" w:lineRule="auto"/>
              <w:ind w:left="464"/>
              <w:rPr>
                <w:rFonts w:ascii="Times New Roman" w:hAnsi="Times New Roman" w:cs="Times New Roman"/>
                <w:b/>
                <w:color w:val="454251"/>
                <w:spacing w:val="6"/>
                <w:lang w:val="ro-RO"/>
              </w:rPr>
            </w:pPr>
            <w:r w:rsidRPr="00125D2A">
              <w:rPr>
                <w:rFonts w:ascii="Times New Roman" w:hAnsi="Times New Roman" w:cs="Times New Roman"/>
                <w:b/>
                <w:color w:val="454251"/>
                <w:spacing w:val="6"/>
                <w:lang w:val="ro-RO"/>
              </w:rPr>
              <w:t>At least EUR 70 million for IT equipment:</w:t>
            </w:r>
          </w:p>
          <w:p w:rsidR="008E0786" w:rsidRPr="00125D2A" w:rsidRDefault="008E0786" w:rsidP="005777AD">
            <w:pPr>
              <w:widowControl w:val="0"/>
              <w:spacing w:line="230" w:lineRule="auto"/>
              <w:ind w:left="108" w:right="108"/>
              <w:rPr>
                <w:rFonts w:ascii="Times New Roman" w:hAnsi="Times New Roman" w:cs="Times New Roman"/>
                <w:color w:val="454251"/>
                <w:spacing w:val="3"/>
                <w:lang w:val="ro-RO"/>
              </w:rPr>
            </w:pPr>
            <w:r w:rsidRPr="00125D2A">
              <w:rPr>
                <w:rFonts w:ascii="Times New Roman" w:hAnsi="Times New Roman" w:cs="Times New Roman"/>
                <w:color w:val="454251"/>
                <w:spacing w:val="3"/>
                <w:lang w:val="ro-RO"/>
              </w:rPr>
              <w:t xml:space="preserve">The investment objectives selected for financing include in </w:t>
            </w:r>
            <w:r w:rsidRPr="00125D2A">
              <w:rPr>
                <w:rFonts w:ascii="Times New Roman" w:hAnsi="Times New Roman" w:cs="Times New Roman"/>
                <w:color w:val="454251"/>
                <w:lang w:val="ro-RO"/>
              </w:rPr>
              <w:t>total: 149,069,875 Eur</w:t>
            </w:r>
          </w:p>
        </w:tc>
        <w:tc>
          <w:tcPr>
            <w:tcW w:w="342" w:type="dxa"/>
            <w:tcBorders>
              <w:left w:val="single" w:sz="4" w:space="0" w:color="787984"/>
            </w:tcBorders>
          </w:tcPr>
          <w:p w:rsidR="008E0786" w:rsidRPr="00125D2A" w:rsidRDefault="008E0786" w:rsidP="005777AD">
            <w:pPr>
              <w:widowControl w:val="0"/>
              <w:rPr>
                <w:rFonts w:ascii="Times New Roman" w:hAnsi="Times New Roman" w:cs="Times New Roman"/>
              </w:rPr>
            </w:pPr>
          </w:p>
        </w:tc>
      </w:tr>
      <w:tr w:rsidR="008E0786" w:rsidRPr="00CB252F" w:rsidTr="005777AD">
        <w:trPr>
          <w:trHeight w:hRule="exact" w:val="14145"/>
        </w:trPr>
        <w:tc>
          <w:tcPr>
            <w:tcW w:w="472" w:type="dxa"/>
            <w:tcBorders>
              <w:left w:val="single" w:sz="4" w:space="0" w:color="6A6B78"/>
              <w:right w:val="single" w:sz="4" w:space="0" w:color="6A6B78"/>
            </w:tcBorders>
          </w:tcPr>
          <w:p w:rsidR="008E0786" w:rsidRPr="00125D2A" w:rsidRDefault="008E0786" w:rsidP="005777AD">
            <w:pPr>
              <w:widowControl w:val="0"/>
              <w:rPr>
                <w:rFonts w:ascii="Times New Roman" w:hAnsi="Times New Roman" w:cs="Times New Roman"/>
              </w:rPr>
            </w:pPr>
          </w:p>
        </w:tc>
        <w:tc>
          <w:tcPr>
            <w:tcW w:w="3445" w:type="dxa"/>
            <w:tcBorders>
              <w:top w:val="single" w:sz="4" w:space="0" w:color="6C6D79"/>
              <w:left w:val="single" w:sz="4" w:space="0" w:color="6A6B78"/>
              <w:bottom w:val="single" w:sz="4" w:space="0" w:color="6E6E7A"/>
              <w:right w:val="single" w:sz="4" w:space="0" w:color="5B5C69"/>
            </w:tcBorders>
          </w:tcPr>
          <w:p w:rsidR="008E0786" w:rsidRPr="00DE7FFD" w:rsidRDefault="008E0786" w:rsidP="005777AD">
            <w:pPr>
              <w:widowControl w:val="0"/>
              <w:ind w:left="108" w:right="288"/>
              <w:rPr>
                <w:rFonts w:ascii="Georgia" w:hAnsi="Georgia" w:cs="Times New Roman"/>
                <w:b/>
                <w:color w:val="454251"/>
                <w:lang w:val="ro-RO"/>
              </w:rPr>
            </w:pPr>
            <w:r w:rsidRPr="00DE7FFD">
              <w:rPr>
                <w:rFonts w:ascii="Georgia" w:hAnsi="Georgia" w:cs="Times New Roman"/>
                <w:b/>
                <w:color w:val="454251"/>
                <w:lang w:val="ro-RO"/>
              </w:rPr>
              <w:t xml:space="preserve">7.  </w:t>
            </w:r>
            <w:bookmarkStart w:id="4" w:name="_Hlk140055007"/>
            <w:r w:rsidRPr="00DE7FFD">
              <w:rPr>
                <w:rFonts w:ascii="Georgia" w:hAnsi="Georgia" w:cs="Times New Roman"/>
                <w:b/>
                <w:color w:val="454251"/>
                <w:lang w:val="ro-RO"/>
              </w:rPr>
              <w:t>Εξοπλισμός και υλικά για τη μείωση του κινδύνου νοσοκομειακών λοιμώξεων (εκτιμώμενος προϋπολογισμός</w:t>
            </w:r>
            <w:r w:rsidRPr="00DE7FFD">
              <w:rPr>
                <w:rFonts w:ascii="Georgia" w:hAnsi="Georgia" w:cs="Times New Roman"/>
                <w:b/>
                <w:color w:val="454251"/>
                <w:spacing w:val="8"/>
                <w:lang w:val="ro-RO"/>
              </w:rPr>
              <w:t>: 210 εκατ. Ευρώ)</w:t>
            </w:r>
          </w:p>
          <w:p w:rsidR="008E0786" w:rsidRPr="00DE7FFD" w:rsidRDefault="008E0786" w:rsidP="005777AD">
            <w:pPr>
              <w:widowControl w:val="0"/>
              <w:spacing w:before="324"/>
              <w:ind w:left="108" w:right="900"/>
              <w:rPr>
                <w:rFonts w:ascii="Georgia" w:hAnsi="Georgia" w:cs="Times New Roman"/>
                <w:i/>
                <w:color w:val="454251"/>
                <w:spacing w:val="-2"/>
                <w:lang w:val="ro-RO"/>
              </w:rPr>
            </w:pPr>
            <w:r w:rsidRPr="00DE7FFD">
              <w:rPr>
                <w:rFonts w:ascii="Georgia" w:hAnsi="Georgia" w:cs="Times New Roman"/>
                <w:i/>
                <w:color w:val="454251"/>
                <w:spacing w:val="-2"/>
                <w:lang w:val="ro-RO"/>
              </w:rPr>
              <w:t xml:space="preserve">Προθεσμία υλοποίησης: </w:t>
            </w:r>
            <w:r w:rsidRPr="00DE7FFD">
              <w:rPr>
                <w:rFonts w:ascii="Georgia" w:hAnsi="Georgia" w:cs="Times New Roman"/>
                <w:i/>
                <w:color w:val="454251"/>
                <w:lang w:val="ro-RO"/>
              </w:rPr>
              <w:t xml:space="preserve">- </w:t>
            </w:r>
            <w:r w:rsidRPr="00DE7FFD">
              <w:rPr>
                <w:rFonts w:ascii="Georgia" w:hAnsi="Georgia" w:cs="Times New Roman"/>
                <w:i/>
                <w:color w:val="454251"/>
                <w:lang w:val="el-GR"/>
              </w:rPr>
              <w:t>Μάιος</w:t>
            </w:r>
            <w:r w:rsidRPr="00DE7FFD">
              <w:rPr>
                <w:rFonts w:ascii="Georgia" w:hAnsi="Georgia" w:cs="Times New Roman"/>
                <w:i/>
                <w:color w:val="454251"/>
                <w:lang w:val="ro-RO"/>
              </w:rPr>
              <w:t xml:space="preserve"> 2024</w:t>
            </w:r>
            <w:bookmarkEnd w:id="4"/>
          </w:p>
        </w:tc>
        <w:tc>
          <w:tcPr>
            <w:tcW w:w="5809" w:type="dxa"/>
            <w:tcBorders>
              <w:top w:val="single" w:sz="4" w:space="0" w:color="6C6D79"/>
              <w:left w:val="single" w:sz="4" w:space="0" w:color="5B5C69"/>
              <w:bottom w:val="single" w:sz="4" w:space="0" w:color="6E6E7A"/>
              <w:right w:val="single" w:sz="4" w:space="0" w:color="787984"/>
            </w:tcBorders>
          </w:tcPr>
          <w:p w:rsidR="008E0786" w:rsidRPr="00DE7FFD" w:rsidRDefault="008E0786" w:rsidP="005777AD">
            <w:pPr>
              <w:widowControl w:val="0"/>
              <w:ind w:left="108" w:right="252"/>
              <w:rPr>
                <w:rFonts w:ascii="Georgia" w:hAnsi="Georgia" w:cs="Times New Roman"/>
                <w:color w:val="454251"/>
                <w:spacing w:val="-7"/>
                <w:lang w:val="ro-RO"/>
              </w:rPr>
            </w:pPr>
            <w:r w:rsidRPr="00DE7FFD">
              <w:rPr>
                <w:rFonts w:ascii="Georgia" w:hAnsi="Georgia" w:cs="Times New Roman"/>
                <w:color w:val="454251"/>
                <w:spacing w:val="-6"/>
                <w:lang w:val="ro-RO"/>
              </w:rPr>
              <w:t>- αποκατάσταση/επέκταση/δημιουργία μονόκλινων θαλάμων-</w:t>
            </w:r>
          </w:p>
          <w:p w:rsidR="008E0786" w:rsidRPr="00DE7FFD" w:rsidRDefault="008E0786" w:rsidP="005777AD">
            <w:pPr>
              <w:widowControl w:val="0"/>
              <w:ind w:left="108" w:right="252"/>
              <w:rPr>
                <w:rFonts w:ascii="Georgia" w:hAnsi="Georgia" w:cs="Times New Roman"/>
                <w:color w:val="454251"/>
                <w:spacing w:val="-7"/>
                <w:lang w:val="ro-RO"/>
              </w:rPr>
            </w:pPr>
            <w:r w:rsidRPr="00DE7FFD">
              <w:rPr>
                <w:rFonts w:ascii="Georgia" w:hAnsi="Georgia" w:cs="Times New Roman"/>
                <w:color w:val="454251"/>
                <w:spacing w:val="-6"/>
                <w:lang w:val="ro-RO"/>
              </w:rPr>
              <w:t>- αποκατάσταση/επέκταση και εκσυγχρονισμός χειρουργείων,</w:t>
            </w:r>
            <w:r w:rsidRPr="00DE7FFD">
              <w:rPr>
                <w:rFonts w:ascii="Georgia" w:hAnsi="Georgia" w:cs="Times New Roman"/>
                <w:color w:val="454251"/>
                <w:spacing w:val="-6"/>
                <w:lang w:val="ro-RO"/>
              </w:rPr>
              <w:br/>
              <w:t>- αποκατάσταση/επέκταση και εξοπλισµός µικροβιολογικών εργαστηρίων,</w:t>
            </w:r>
            <w:r w:rsidRPr="00DE7FFD">
              <w:rPr>
                <w:rFonts w:ascii="Georgia" w:hAnsi="Georgia" w:cs="Times New Roman"/>
                <w:color w:val="454251"/>
                <w:spacing w:val="-6"/>
                <w:lang w:val="ro-RO"/>
              </w:rPr>
              <w:br/>
              <w:t>- αγορά ιατρικού εξοπλισμού και συσκευών για τη μείωση των νοσοκομειακών λοιμώξεων,</w:t>
            </w:r>
            <w:r w:rsidRPr="00DE7FFD">
              <w:rPr>
                <w:rFonts w:ascii="Georgia" w:hAnsi="Georgia" w:cs="Times New Roman"/>
                <w:color w:val="454251"/>
                <w:spacing w:val="-6"/>
                <w:lang w:val="ro-RO"/>
              </w:rPr>
              <w:br/>
              <w:t>- κατάλογος των δικαιούχων που θα λάβουν χρηματοδότηση στο πλαίσιο της παρούσας πρόσκλησης:</w:t>
            </w:r>
          </w:p>
          <w:p w:rsidR="008E0786" w:rsidRPr="00A14896" w:rsidRDefault="00332B49" w:rsidP="005777AD">
            <w:pPr>
              <w:widowControl w:val="0"/>
              <w:spacing w:before="288"/>
              <w:ind w:left="108" w:right="1008"/>
              <w:rPr>
                <w:rFonts w:ascii="Georgia" w:hAnsi="Georgia" w:cs="Times New Roman"/>
                <w:lang w:val="ro-RO"/>
              </w:rPr>
            </w:pPr>
            <w:hyperlink r:id="rId13" w:history="1">
              <w:r w:rsidR="009D5212" w:rsidRPr="00A14896">
                <w:rPr>
                  <w:rStyle w:val="Hyperlink"/>
                  <w:rFonts w:ascii="Georgia" w:hAnsi="Georgia" w:cs="Times New Roman"/>
                  <w:lang w:val="ro-RO"/>
                </w:rPr>
                <w:t>https://www.ms.ro/ro/de-interes/apeluri-pnrr-c12-sanatate/investitia-specifica-i24-echipamente-si-materiale-destinate-reducerii-riscului-de-infectii-nosocomiale/</w:t>
              </w:r>
            </w:hyperlink>
          </w:p>
          <w:p w:rsidR="009D5212" w:rsidRPr="00DE7FFD" w:rsidRDefault="009D5212" w:rsidP="005777AD">
            <w:pPr>
              <w:widowControl w:val="0"/>
              <w:spacing w:before="288"/>
              <w:ind w:left="108" w:right="1008"/>
              <w:rPr>
                <w:rFonts w:ascii="Georgia" w:hAnsi="Georgia" w:cs="Times New Roman"/>
                <w:b/>
                <w:color w:val="454251"/>
                <w:spacing w:val="-8"/>
                <w:lang w:val="ro-RO"/>
              </w:rPr>
            </w:pPr>
          </w:p>
          <w:p w:rsidR="008E0786" w:rsidRPr="00A14896" w:rsidRDefault="008E0786" w:rsidP="00A14896">
            <w:pPr>
              <w:widowControl w:val="0"/>
              <w:ind w:left="115" w:right="216"/>
              <w:jc w:val="both"/>
              <w:rPr>
                <w:rFonts w:ascii="Georgia" w:hAnsi="Georgia" w:cs="Times New Roman"/>
                <w:b/>
                <w:color w:val="454251"/>
                <w:spacing w:val="8"/>
                <w:w w:val="105"/>
                <w:lang w:val="ro-RO"/>
              </w:rPr>
            </w:pPr>
            <w:r w:rsidRPr="00A14896">
              <w:rPr>
                <w:rFonts w:ascii="Georgia" w:hAnsi="Georgia" w:cs="Times New Roman"/>
                <w:b/>
                <w:color w:val="454251"/>
                <w:spacing w:val="8"/>
                <w:w w:val="105"/>
                <w:lang w:val="ro-RO"/>
              </w:rPr>
              <w:t>A:Αποκατάσταση/εκσυγχρονισμός/επέκτασ</w:t>
            </w:r>
            <w:r w:rsidR="00A14896">
              <w:rPr>
                <w:rFonts w:ascii="Georgia" w:hAnsi="Georgia" w:cs="Times New Roman"/>
                <w:b/>
                <w:color w:val="454251"/>
                <w:spacing w:val="8"/>
                <w:w w:val="105"/>
                <w:lang w:val="el-GR"/>
              </w:rPr>
              <w:t>-</w:t>
            </w:r>
            <w:r w:rsidRPr="00A14896">
              <w:rPr>
                <w:rFonts w:ascii="Georgia" w:hAnsi="Georgia" w:cs="Times New Roman"/>
                <w:b/>
                <w:color w:val="454251"/>
                <w:spacing w:val="8"/>
                <w:w w:val="105"/>
                <w:lang w:val="ro-RO"/>
              </w:rPr>
              <w:t>η των υφιστάμενων υποδομών για την οργάνωση λειτουργικών δομών λοιμωδών νοσημάτων στις μονάδες συνεχούς νοσηλείας για απομόνωση/ομαδοποίηση και θεραπεία ασθενών με ΑΜΚ που προκαλούνται από MDR μικροοργανισμούς και λοιμώξεις από Clostridium difficile. Η συνιστώσα αυτή μπορεί να περιλαμβάνει τα ακόλουθα στοιχεία:</w:t>
            </w:r>
          </w:p>
          <w:p w:rsidR="008E0786" w:rsidRPr="00DE7FFD" w:rsidRDefault="008E0786" w:rsidP="008E0786">
            <w:pPr>
              <w:widowControl w:val="0"/>
              <w:numPr>
                <w:ilvl w:val="0"/>
                <w:numId w:val="26"/>
              </w:numPr>
              <w:tabs>
                <w:tab w:val="left" w:pos="4275"/>
                <w:tab w:val="decimal" w:pos="4320"/>
              </w:tabs>
              <w:suppressAutoHyphens/>
              <w:ind w:left="115" w:right="360"/>
              <w:rPr>
                <w:rFonts w:ascii="Georgia" w:hAnsi="Georgia" w:cs="Times New Roman"/>
                <w:color w:val="4B4854"/>
                <w:spacing w:val="-2"/>
                <w:lang w:val="ro-RO"/>
              </w:rPr>
            </w:pPr>
            <w:r w:rsidRPr="00DE7FFD">
              <w:rPr>
                <w:rFonts w:ascii="Georgia" w:hAnsi="Georgia" w:cs="Times New Roman"/>
                <w:color w:val="4B4854"/>
                <w:lang w:val="ro-RO"/>
              </w:rPr>
              <w:t>Οργάνωση θαλάμων μίας κλίνης για μικροβιολογική απομόνωση (π.χ. συστήματα αρνητικής πίεσης),</w:t>
            </w:r>
          </w:p>
          <w:p w:rsidR="008E0786" w:rsidRPr="00DE7FFD" w:rsidRDefault="008E0786" w:rsidP="008E0786">
            <w:pPr>
              <w:widowControl w:val="0"/>
              <w:numPr>
                <w:ilvl w:val="0"/>
                <w:numId w:val="26"/>
              </w:numPr>
              <w:tabs>
                <w:tab w:val="left" w:pos="4275"/>
                <w:tab w:val="decimal" w:pos="4320"/>
              </w:tabs>
              <w:suppressAutoHyphens/>
              <w:ind w:left="108" w:right="144"/>
              <w:rPr>
                <w:rFonts w:ascii="Georgia" w:hAnsi="Georgia" w:cs="Times New Roman"/>
                <w:color w:val="4B4854"/>
                <w:spacing w:val="-5"/>
                <w:lang w:val="ro-RO"/>
              </w:rPr>
            </w:pPr>
            <w:r w:rsidRPr="00DE7FFD">
              <w:rPr>
                <w:rFonts w:ascii="Georgia" w:hAnsi="Georgia" w:cs="Times New Roman"/>
                <w:color w:val="4B4854"/>
                <w:spacing w:val="-2"/>
                <w:lang w:val="ro-RO"/>
              </w:rPr>
              <w:t xml:space="preserve">Αποκατάσταση/εκσυγχρονισμός των </w:t>
            </w:r>
            <w:r w:rsidRPr="00DE7FFD">
              <w:rPr>
                <w:rFonts w:ascii="Georgia" w:hAnsi="Georgia" w:cs="Times New Roman"/>
                <w:color w:val="4B4854"/>
                <w:spacing w:val="-2"/>
                <w:lang w:val="el-GR"/>
              </w:rPr>
              <w:t>χειρουργικών</w:t>
            </w:r>
            <w:r w:rsidRPr="00DE7FFD">
              <w:rPr>
                <w:rFonts w:ascii="Georgia" w:hAnsi="Georgia" w:cs="Times New Roman"/>
                <w:color w:val="4B4854"/>
                <w:spacing w:val="-2"/>
                <w:lang w:val="ro-RO"/>
              </w:rPr>
              <w:t xml:space="preserve"> </w:t>
            </w:r>
            <w:r w:rsidRPr="00DE7FFD">
              <w:rPr>
                <w:rFonts w:ascii="Georgia" w:hAnsi="Georgia" w:cs="Times New Roman"/>
                <w:color w:val="4B4854"/>
                <w:spacing w:val="-2"/>
                <w:lang w:val="el-GR"/>
              </w:rPr>
              <w:t>μονάδων</w:t>
            </w:r>
          </w:p>
          <w:p w:rsidR="008E0786" w:rsidRPr="00DE7FFD" w:rsidRDefault="008E0786" w:rsidP="008E0786">
            <w:pPr>
              <w:widowControl w:val="0"/>
              <w:numPr>
                <w:ilvl w:val="0"/>
                <w:numId w:val="26"/>
              </w:numPr>
              <w:tabs>
                <w:tab w:val="left" w:pos="4275"/>
                <w:tab w:val="decimal" w:pos="4320"/>
              </w:tabs>
              <w:suppressAutoHyphens/>
              <w:ind w:left="108" w:right="144"/>
              <w:rPr>
                <w:rFonts w:ascii="Georgia" w:hAnsi="Georgia" w:cs="Times New Roman"/>
                <w:color w:val="4B4854"/>
                <w:spacing w:val="-5"/>
                <w:lang w:val="ro-RO"/>
              </w:rPr>
            </w:pPr>
            <w:r w:rsidRPr="00DE7FFD">
              <w:rPr>
                <w:rFonts w:ascii="Georgia" w:hAnsi="Georgia" w:cs="Times New Roman"/>
                <w:color w:val="4B4854"/>
                <w:spacing w:val="-2"/>
                <w:lang w:val="ro-RO"/>
              </w:rPr>
              <w:t xml:space="preserve">  Μικροβιολογικός έλεγχος του αέρα στα λειτουργικά συγκροτήματα  και μονάδες εντατικής θεραπείας (ειδικές εγκαταστάσεις κλιματισμού/εγκαταστάσεις αμιγούς ροής/συστήματα εξαερισμού για αυτές τις μονάδες, εγκαταστάσεις κλιματισμού/εγκαταστάσεις αμιγούς ροής για αυτές τις μονάδες, εγκαταστάσεις κλιματισμού/εγκαταστάσεις αμιγούς ροής για αυτές τις μονάδες, εγκαταστάσεις κλιματισμού/εγκαταστάσεις αμιγούς ροής για αυτές τις μονάδες). απολύμανση του προστατευτικού εξοπλισμού, εξοπλισμός απολύμανσης αέρα και επιφανειών, εξοπλισμός απολύμανσης με χρήση UV ή άλλων σύγχρονων τεχνικών κ.λπ,)</w:t>
            </w:r>
          </w:p>
        </w:tc>
        <w:tc>
          <w:tcPr>
            <w:tcW w:w="342" w:type="dxa"/>
            <w:tcBorders>
              <w:left w:val="single" w:sz="4" w:space="0" w:color="787984"/>
            </w:tcBorders>
          </w:tcPr>
          <w:p w:rsidR="008E0786" w:rsidRPr="00125D2A" w:rsidRDefault="008E0786" w:rsidP="005777AD">
            <w:pPr>
              <w:widowControl w:val="0"/>
              <w:ind w:left="108"/>
              <w:rPr>
                <w:rFonts w:ascii="Times New Roman" w:hAnsi="Times New Roman" w:cs="Times New Roman"/>
                <w:lang w:val="ro-RO"/>
              </w:rPr>
            </w:pPr>
          </w:p>
        </w:tc>
      </w:tr>
    </w:tbl>
    <w:p w:rsidR="008E0786" w:rsidRPr="00125D2A" w:rsidRDefault="008E0786" w:rsidP="008E0786">
      <w:pPr>
        <w:spacing w:line="0" w:lineRule="atLeast"/>
        <w:rPr>
          <w:rFonts w:ascii="Times New Roman" w:hAnsi="Times New Roman" w:cs="Times New Roman"/>
          <w:lang w:val="ro-RO"/>
        </w:rPr>
      </w:pPr>
    </w:p>
    <w:tbl>
      <w:tblPr>
        <w:tblW w:w="9273" w:type="dxa"/>
        <w:tblInd w:w="507" w:type="dxa"/>
        <w:tblLayout w:type="fixed"/>
        <w:tblCellMar>
          <w:left w:w="6" w:type="dxa"/>
          <w:right w:w="5" w:type="dxa"/>
        </w:tblCellMar>
        <w:tblLook w:val="0000" w:firstRow="0" w:lastRow="0" w:firstColumn="0" w:lastColumn="0" w:noHBand="0" w:noVBand="0"/>
      </w:tblPr>
      <w:tblGrid>
        <w:gridCol w:w="9273"/>
      </w:tblGrid>
      <w:tr w:rsidR="008E0786" w:rsidRPr="00CB252F" w:rsidTr="005777AD">
        <w:trPr>
          <w:trHeight w:hRule="exact" w:val="11578"/>
        </w:trPr>
        <w:tc>
          <w:tcPr>
            <w:tcW w:w="9273" w:type="dxa"/>
            <w:tcBorders>
              <w:top w:val="single" w:sz="4" w:space="0" w:color="6D6E7A"/>
              <w:left w:val="single" w:sz="4" w:space="0" w:color="6C6D7A"/>
              <w:bottom w:val="single" w:sz="4" w:space="0" w:color="797A87"/>
              <w:right w:val="single" w:sz="4" w:space="0" w:color="797984"/>
            </w:tcBorders>
          </w:tcPr>
          <w:p w:rsidR="008E0786" w:rsidRPr="00A14896" w:rsidRDefault="008E0786" w:rsidP="00A14896">
            <w:pPr>
              <w:widowControl w:val="0"/>
              <w:spacing w:before="288"/>
              <w:ind w:left="3528" w:right="144"/>
              <w:jc w:val="both"/>
              <w:rPr>
                <w:rFonts w:ascii="Georgia" w:hAnsi="Georgia" w:cs="Times New Roman"/>
                <w:color w:val="4B4854"/>
                <w:spacing w:val="-5"/>
                <w:lang w:val="ro-RO"/>
              </w:rPr>
            </w:pPr>
            <w:r w:rsidRPr="00A14896">
              <w:rPr>
                <w:rFonts w:ascii="Georgia" w:hAnsi="Georgia" w:cs="Times New Roman"/>
                <w:b/>
                <w:color w:val="4B4854"/>
                <w:spacing w:val="-5"/>
                <w:lang w:val="ro-RO"/>
              </w:rPr>
              <w:t>B:</w:t>
            </w:r>
            <w:r w:rsidRPr="00A14896">
              <w:rPr>
                <w:rFonts w:ascii="Georgia" w:hAnsi="Georgia" w:cs="Times New Roman"/>
                <w:b/>
                <w:lang w:val="el-GR"/>
              </w:rPr>
              <w:t xml:space="preserve"> </w:t>
            </w:r>
            <w:r w:rsidRPr="00A14896">
              <w:rPr>
                <w:rFonts w:ascii="Georgia" w:hAnsi="Georgia" w:cs="Times New Roman"/>
                <w:b/>
                <w:color w:val="4B4854"/>
                <w:spacing w:val="-5"/>
                <w:lang w:val="el-GR"/>
              </w:rPr>
              <w:t>Α</w:t>
            </w:r>
            <w:r w:rsidRPr="00A14896">
              <w:rPr>
                <w:rFonts w:ascii="Georgia" w:hAnsi="Georgia" w:cs="Times New Roman"/>
                <w:b/>
                <w:color w:val="4B4854"/>
                <w:spacing w:val="-5"/>
                <w:lang w:val="ro-RO"/>
              </w:rPr>
              <w:t>νάπτυξη εργαστηρίων αναφοράς και εργαστηρίων με δυνατότητα εξειδικευμένων μικροβιολογικών ερευνών και αναλύσεων. Η συνιστώσα αυτή μπορεί να περιλαμβάνει τα ακόλουθα στοιχεία:</w:t>
            </w:r>
          </w:p>
          <w:p w:rsidR="008E0786" w:rsidRPr="00A14896" w:rsidRDefault="008E0786" w:rsidP="008E0786">
            <w:pPr>
              <w:widowControl w:val="0"/>
              <w:numPr>
                <w:ilvl w:val="0"/>
                <w:numId w:val="26"/>
              </w:numPr>
              <w:tabs>
                <w:tab w:val="decimal" w:pos="4320"/>
              </w:tabs>
              <w:suppressAutoHyphens/>
              <w:ind w:left="3528" w:right="1080"/>
              <w:rPr>
                <w:rFonts w:ascii="Georgia" w:hAnsi="Georgia" w:cs="Times New Roman"/>
                <w:color w:val="4B4854"/>
                <w:spacing w:val="-3"/>
                <w:lang w:val="ro-RO"/>
              </w:rPr>
            </w:pPr>
            <w:r w:rsidRPr="00A14896">
              <w:rPr>
                <w:rFonts w:ascii="Georgia" w:hAnsi="Georgia" w:cs="Times New Roman"/>
                <w:color w:val="4B4854"/>
                <w:spacing w:val="-3"/>
                <w:lang w:val="ro-RO"/>
              </w:rPr>
              <w:t>βελτίωση της ικανότητας και των δυνατοτήτων των μικροβιολογικών εργαστηρίων με τον εξοπλισμό τους με</w:t>
            </w:r>
            <w:r w:rsidRPr="00A14896">
              <w:rPr>
                <w:rFonts w:ascii="Georgia" w:hAnsi="Georgia" w:cs="Times New Roman"/>
                <w:color w:val="4B4854"/>
                <w:spacing w:val="-3"/>
                <w:lang w:val="el-GR"/>
              </w:rPr>
              <w:t xml:space="preserve"> </w:t>
            </w:r>
            <w:r w:rsidRPr="00A14896">
              <w:rPr>
                <w:rFonts w:ascii="Georgia" w:hAnsi="Georgia" w:cs="Times New Roman"/>
                <w:color w:val="4B4854"/>
                <w:spacing w:val="-3"/>
                <w:lang w:val="ro-RO"/>
              </w:rPr>
              <w:t>αυτόματους ή ημιαυτόματους αναλυτές για την ταυτοποίηση των μικροοργανισμών και την εκτέλεση αντιβιογραφημάτων,</w:t>
            </w:r>
          </w:p>
          <w:p w:rsidR="008E0786" w:rsidRPr="00A14896" w:rsidRDefault="008E0786" w:rsidP="008E0786">
            <w:pPr>
              <w:widowControl w:val="0"/>
              <w:numPr>
                <w:ilvl w:val="0"/>
                <w:numId w:val="26"/>
              </w:numPr>
              <w:tabs>
                <w:tab w:val="decimal" w:pos="4320"/>
              </w:tabs>
              <w:suppressAutoHyphens/>
              <w:ind w:left="3528" w:right="288"/>
              <w:rPr>
                <w:rFonts w:ascii="Georgia" w:hAnsi="Georgia" w:cs="Times New Roman"/>
                <w:b/>
                <w:color w:val="4B4854"/>
                <w:spacing w:val="-5"/>
                <w:w w:val="105"/>
                <w:lang w:val="ro-RO"/>
              </w:rPr>
            </w:pPr>
            <w:r w:rsidRPr="00A14896">
              <w:rPr>
                <w:rFonts w:ascii="Georgia" w:hAnsi="Georgia" w:cs="Times New Roman"/>
                <w:color w:val="4B4854"/>
                <w:spacing w:val="-3"/>
                <w:lang w:val="ro-RO"/>
              </w:rPr>
              <w:t xml:space="preserve"> εξοπλισμό αυτόματης/ημιαυτόματης ταυτοποίησης (ID)/δοκιμών ευαισθησίας στα αντιβιοτικά (AST) για βακτήρια και μύκητες</w:t>
            </w:r>
            <w:r w:rsidRPr="00A14896">
              <w:rPr>
                <w:rFonts w:ascii="Georgia" w:hAnsi="Georgia" w:cs="Times New Roman"/>
                <w:color w:val="4B4854"/>
                <w:spacing w:val="-3"/>
                <w:lang w:val="el-GR"/>
              </w:rPr>
              <w:t xml:space="preserve"> </w:t>
            </w:r>
          </w:p>
          <w:p w:rsidR="008E0786" w:rsidRPr="00A14896" w:rsidRDefault="008E0786" w:rsidP="008E0786">
            <w:pPr>
              <w:widowControl w:val="0"/>
              <w:numPr>
                <w:ilvl w:val="0"/>
                <w:numId w:val="26"/>
              </w:numPr>
              <w:tabs>
                <w:tab w:val="decimal" w:pos="4320"/>
              </w:tabs>
              <w:suppressAutoHyphens/>
              <w:ind w:left="3528" w:right="288"/>
              <w:rPr>
                <w:rFonts w:ascii="Georgia" w:hAnsi="Georgia" w:cs="Times New Roman"/>
                <w:b/>
                <w:color w:val="4B4854"/>
                <w:spacing w:val="-5"/>
                <w:w w:val="105"/>
                <w:lang w:val="ro-RO"/>
              </w:rPr>
            </w:pPr>
            <w:r w:rsidRPr="00A14896">
              <w:rPr>
                <w:rFonts w:ascii="Georgia" w:hAnsi="Georgia" w:cs="Times New Roman"/>
                <w:color w:val="4B4854"/>
                <w:lang w:val="ro-RO"/>
              </w:rPr>
              <w:t>αυτοματοποιημένος/ημιαυτόματος εξοπλισμός για τη δοκιμή ευαισθησίας σε αντιβιοτικά με βάση την ελάχιστη ανασταλτική συγκέντρωση (MIC)</w:t>
            </w:r>
          </w:p>
          <w:p w:rsidR="008E0786" w:rsidRPr="00A14896" w:rsidRDefault="008E0786" w:rsidP="005777AD">
            <w:pPr>
              <w:widowControl w:val="0"/>
              <w:tabs>
                <w:tab w:val="decimal" w:pos="4320"/>
              </w:tabs>
              <w:ind w:left="3528" w:right="288"/>
              <w:rPr>
                <w:rFonts w:ascii="Georgia" w:hAnsi="Georgia" w:cs="Times New Roman"/>
                <w:color w:val="4B4854"/>
                <w:lang w:val="el-GR"/>
              </w:rPr>
            </w:pPr>
          </w:p>
          <w:p w:rsidR="008E0786" w:rsidRPr="00A14896" w:rsidRDefault="008E0786" w:rsidP="00A14896">
            <w:pPr>
              <w:widowControl w:val="0"/>
              <w:tabs>
                <w:tab w:val="decimal" w:pos="4320"/>
              </w:tabs>
              <w:ind w:left="3528" w:right="288"/>
              <w:jc w:val="both"/>
              <w:rPr>
                <w:rFonts w:ascii="Georgia" w:hAnsi="Georgia" w:cs="Times New Roman"/>
                <w:b/>
                <w:color w:val="4B4854"/>
                <w:spacing w:val="-5"/>
                <w:w w:val="105"/>
                <w:lang w:val="ro-RO"/>
              </w:rPr>
            </w:pPr>
            <w:r w:rsidRPr="00A14896">
              <w:rPr>
                <w:rFonts w:ascii="Georgia" w:hAnsi="Georgia" w:cs="Times New Roman"/>
                <w:b/>
                <w:color w:val="4B4854"/>
                <w:spacing w:val="-5"/>
                <w:w w:val="105"/>
                <w:lang w:val="ro-RO"/>
              </w:rPr>
              <w:t>C:</w:t>
            </w:r>
            <w:r w:rsidRPr="00A14896">
              <w:rPr>
                <w:rFonts w:ascii="Georgia" w:hAnsi="Georgia" w:cs="Times New Roman"/>
                <w:lang w:val="el-GR"/>
              </w:rPr>
              <w:t xml:space="preserve"> </w:t>
            </w:r>
            <w:r w:rsidRPr="00A14896">
              <w:rPr>
                <w:rFonts w:ascii="Georgia" w:hAnsi="Georgia" w:cs="Times New Roman"/>
                <w:b/>
                <w:color w:val="4B4854"/>
                <w:spacing w:val="-5"/>
                <w:w w:val="105"/>
                <w:lang w:val="el-GR"/>
              </w:rPr>
              <w:t>Α</w:t>
            </w:r>
            <w:r w:rsidRPr="00A14896">
              <w:rPr>
                <w:rFonts w:ascii="Georgia" w:hAnsi="Georgia" w:cs="Times New Roman"/>
                <w:b/>
                <w:color w:val="4B4854"/>
                <w:spacing w:val="-5"/>
                <w:w w:val="105"/>
                <w:lang w:val="ro-RO"/>
              </w:rPr>
              <w:t>γορά εξοπλισμού για τη μείωση των νοσοκομειακών λοιμώξεων. Η συνιστώσα αυτή μπορεί να περιλαμβάνει τα ακόλουθα στοιχεία:</w:t>
            </w:r>
          </w:p>
          <w:p w:rsidR="008E0786" w:rsidRPr="00A14896" w:rsidRDefault="008E0786" w:rsidP="008E0786">
            <w:pPr>
              <w:widowControl w:val="0"/>
              <w:numPr>
                <w:ilvl w:val="0"/>
                <w:numId w:val="26"/>
              </w:numPr>
              <w:tabs>
                <w:tab w:val="decimal" w:pos="4320"/>
              </w:tabs>
              <w:suppressAutoHyphens/>
              <w:ind w:left="3528"/>
              <w:rPr>
                <w:rFonts w:ascii="Georgia" w:hAnsi="Georgia" w:cs="Times New Roman"/>
                <w:color w:val="4B4854"/>
                <w:lang w:val="ro-RO"/>
              </w:rPr>
            </w:pPr>
            <w:r w:rsidRPr="00A14896">
              <w:rPr>
                <w:rFonts w:ascii="Georgia" w:hAnsi="Georgia" w:cs="Times New Roman"/>
                <w:color w:val="4B4854"/>
                <w:lang w:val="ro-RO"/>
              </w:rPr>
              <w:t>συστήματα απολύμανσης αέρα δωματίου;</w:t>
            </w:r>
          </w:p>
          <w:p w:rsidR="008E0786" w:rsidRPr="00A14896" w:rsidRDefault="008E0786" w:rsidP="005777AD">
            <w:pPr>
              <w:widowControl w:val="0"/>
              <w:ind w:left="3528" w:right="792" w:firstLine="720"/>
              <w:rPr>
                <w:rFonts w:ascii="Georgia" w:hAnsi="Georgia" w:cs="Times New Roman"/>
                <w:color w:val="4B4854"/>
                <w:spacing w:val="-6"/>
                <w:lang w:val="el-GR"/>
              </w:rPr>
            </w:pPr>
            <w:r w:rsidRPr="00A14896">
              <w:rPr>
                <w:rFonts w:ascii="Georgia" w:hAnsi="Georgia" w:cs="Times New Roman"/>
                <w:color w:val="4B4854"/>
                <w:spacing w:val="-6"/>
                <w:lang w:val="ro-RO"/>
              </w:rPr>
              <w:t>συστήματα απολύμανσης επιφανειών με ατμό/υψηλής πίεσης κ.λπ</w:t>
            </w:r>
          </w:p>
          <w:p w:rsidR="008E0786" w:rsidRPr="00A14896" w:rsidRDefault="008E0786" w:rsidP="005777AD">
            <w:pPr>
              <w:widowControl w:val="0"/>
              <w:tabs>
                <w:tab w:val="decimal" w:pos="792"/>
                <w:tab w:val="decimal" w:pos="4320"/>
              </w:tabs>
              <w:spacing w:after="72"/>
              <w:ind w:left="3528"/>
              <w:rPr>
                <w:rFonts w:ascii="Georgia" w:hAnsi="Georgia" w:cs="Times New Roman"/>
                <w:color w:val="4B4854"/>
                <w:spacing w:val="6"/>
                <w:u w:val="single"/>
                <w:lang w:val="ro-RO"/>
              </w:rPr>
            </w:pPr>
            <w:r w:rsidRPr="00A14896">
              <w:rPr>
                <w:rFonts w:ascii="Georgia" w:hAnsi="Georgia" w:cs="Times New Roman"/>
                <w:color w:val="4B4854"/>
                <w:spacing w:val="-5"/>
                <w:lang w:val="ro-RO"/>
              </w:rPr>
              <w:t>συστήματα αποστείρωσης ατομικού προστατευτικού εξοπλισμού,</w:t>
            </w:r>
          </w:p>
          <w:p w:rsidR="008E0786" w:rsidRPr="00A14896" w:rsidRDefault="008E0786" w:rsidP="008E0786">
            <w:pPr>
              <w:widowControl w:val="0"/>
              <w:numPr>
                <w:ilvl w:val="0"/>
                <w:numId w:val="27"/>
              </w:numPr>
              <w:tabs>
                <w:tab w:val="decimal" w:pos="4320"/>
              </w:tabs>
              <w:suppressAutoHyphens/>
              <w:spacing w:before="36" w:after="72"/>
              <w:ind w:left="3528" w:right="900"/>
              <w:rPr>
                <w:rFonts w:ascii="Georgia" w:hAnsi="Georgia" w:cs="Times New Roman"/>
                <w:color w:val="454251"/>
                <w:spacing w:val="-6"/>
                <w:lang w:val="ro-RO"/>
              </w:rPr>
            </w:pPr>
            <w:r w:rsidRPr="00A14896">
              <w:rPr>
                <w:rFonts w:ascii="Georgia" w:hAnsi="Georgia" w:cs="Times New Roman"/>
                <w:color w:val="4B4854"/>
                <w:spacing w:val="6"/>
                <w:lang w:val="ro-RO"/>
              </w:rPr>
              <w:t xml:space="preserve">συστήματα αυτόματου καθαρισμού που χρησιμοποιούν </w:t>
            </w:r>
            <w:r w:rsidRPr="00A14896">
              <w:rPr>
                <w:rFonts w:ascii="Georgia" w:hAnsi="Georgia" w:cs="Times New Roman"/>
                <w:color w:val="4B4854"/>
                <w:spacing w:val="6"/>
                <w:lang w:val="el-GR"/>
              </w:rPr>
              <w:t xml:space="preserve"> </w:t>
            </w:r>
            <w:r w:rsidRPr="00A14896">
              <w:rPr>
                <w:rFonts w:ascii="Georgia" w:hAnsi="Georgia" w:cs="Times New Roman"/>
                <w:color w:val="4B4854"/>
                <w:spacing w:val="6"/>
                <w:lang w:val="ro-RO"/>
              </w:rPr>
              <w:t>προηγμένες τεχνικές για την απολύμανση/απομόλυνση του αέρα, των επιφανειών ή/και του εξοπλισμού,</w:t>
            </w:r>
            <w:r w:rsidRPr="00A14896">
              <w:rPr>
                <w:rFonts w:ascii="Georgia" w:hAnsi="Georgia" w:cs="Times New Roman"/>
                <w:color w:val="4B4854"/>
                <w:spacing w:val="6"/>
                <w:lang w:val="el-GR"/>
              </w:rPr>
              <w:t xml:space="preserve"> </w:t>
            </w:r>
            <w:r w:rsidRPr="00A14896">
              <w:rPr>
                <w:rFonts w:ascii="Georgia" w:hAnsi="Georgia" w:cs="Times New Roman"/>
                <w:color w:val="4B4854"/>
                <w:spacing w:val="6"/>
                <w:lang w:val="ro-RO"/>
              </w:rPr>
              <w:t>συστήματα αποστείρωσης για ιατρικά όργανα και εξοπλισμό με βάση σύγχρονες τεχνολογίες που χρησιμοποιούν πλάσμα, υπεριώδη ακτινοβολία κ.λπ.</w:t>
            </w:r>
          </w:p>
          <w:p w:rsidR="008E0786" w:rsidRPr="00A14896" w:rsidRDefault="008E0786" w:rsidP="008E0786">
            <w:pPr>
              <w:widowControl w:val="0"/>
              <w:numPr>
                <w:ilvl w:val="0"/>
                <w:numId w:val="26"/>
              </w:numPr>
              <w:tabs>
                <w:tab w:val="decimal" w:pos="4320"/>
              </w:tabs>
              <w:suppressAutoHyphens/>
              <w:spacing w:after="72"/>
              <w:ind w:left="3528"/>
              <w:rPr>
                <w:rFonts w:ascii="Georgia" w:hAnsi="Georgia" w:cs="Times New Roman"/>
                <w:color w:val="4B4854"/>
                <w:spacing w:val="6"/>
                <w:u w:val="single"/>
                <w:lang w:val="ro-RO"/>
              </w:rPr>
            </w:pPr>
            <w:r w:rsidRPr="00A14896">
              <w:rPr>
                <w:rFonts w:ascii="Georgia" w:hAnsi="Georgia" w:cs="Times New Roman"/>
                <w:color w:val="454251"/>
                <w:spacing w:val="-6"/>
                <w:lang w:val="ro-RO"/>
              </w:rPr>
              <w:t>συστήματα/εξοπλισμός ελέγχου της υγιεινής των χεριών,</w:t>
            </w:r>
          </w:p>
          <w:p w:rsidR="008E0786" w:rsidRPr="00125D2A" w:rsidRDefault="008E0786" w:rsidP="008E0786">
            <w:pPr>
              <w:widowControl w:val="0"/>
              <w:numPr>
                <w:ilvl w:val="0"/>
                <w:numId w:val="26"/>
              </w:numPr>
              <w:tabs>
                <w:tab w:val="decimal" w:pos="4320"/>
              </w:tabs>
              <w:suppressAutoHyphens/>
              <w:spacing w:after="72"/>
              <w:ind w:left="3528"/>
              <w:rPr>
                <w:rFonts w:ascii="Times New Roman" w:hAnsi="Times New Roman" w:cs="Times New Roman"/>
                <w:color w:val="4B4854"/>
                <w:spacing w:val="6"/>
                <w:sz w:val="24"/>
                <w:u w:val="single"/>
                <w:lang w:val="ro-RO"/>
              </w:rPr>
            </w:pPr>
            <w:r w:rsidRPr="00A14896">
              <w:rPr>
                <w:rFonts w:ascii="Georgia" w:hAnsi="Georgia" w:cs="Times New Roman"/>
                <w:color w:val="454251"/>
                <w:spacing w:val="-7"/>
                <w:lang w:val="ro-RO"/>
              </w:rPr>
              <w:t>συστήματα/εξοπλισμός για την παρακολούθηση του μικροβιολογικού φορτίου στον αέρα και στις επιφάνειες,</w:t>
            </w:r>
          </w:p>
        </w:tc>
      </w:tr>
    </w:tbl>
    <w:p w:rsidR="008E0786" w:rsidRPr="00125D2A" w:rsidRDefault="008E0786" w:rsidP="008E0786">
      <w:pPr>
        <w:rPr>
          <w:rFonts w:ascii="Times New Roman" w:hAnsi="Times New Roman" w:cs="Times New Roman"/>
          <w:lang w:val="el-GR"/>
        </w:rPr>
        <w:sectPr w:rsidR="008E0786" w:rsidRPr="00125D2A">
          <w:pgSz w:w="11906" w:h="16838"/>
          <w:pgMar w:top="1012" w:right="796" w:bottom="1672" w:left="982" w:header="0" w:footer="0" w:gutter="0"/>
          <w:cols w:space="720"/>
          <w:formProt w:val="0"/>
          <w:docGrid w:linePitch="100" w:charSpace="4096"/>
        </w:sectPr>
      </w:pPr>
    </w:p>
    <w:p w:rsidR="008E0786" w:rsidRPr="00125D2A" w:rsidRDefault="00CB252F" w:rsidP="008E0786">
      <w:pPr>
        <w:rPr>
          <w:rFonts w:ascii="Times New Roman" w:hAnsi="Times New Roman" w:cs="Times New Roman"/>
          <w:sz w:val="2"/>
          <w:lang w:val="el-GR"/>
        </w:rPr>
      </w:pPr>
      <w:r>
        <w:rPr>
          <w:rFonts w:ascii="Times New Roman" w:hAnsi="Times New Roman" w:cs="Times New Roman"/>
          <w:noProof/>
        </w:rPr>
        <w:lastRenderedPageBreak/>
        <mc:AlternateContent>
          <mc:Choice Requires="wps">
            <w:drawing>
              <wp:anchor distT="0" distB="0" distL="0" distR="0" simplePos="0" relativeHeight="251672576" behindDoc="0" locked="0" layoutInCell="1" allowOverlap="1">
                <wp:simplePos x="0" y="0"/>
                <wp:positionH relativeFrom="column">
                  <wp:posOffset>635</wp:posOffset>
                </wp:positionH>
                <wp:positionV relativeFrom="paragraph">
                  <wp:posOffset>9362440</wp:posOffset>
                </wp:positionV>
                <wp:extent cx="6400800" cy="144145"/>
                <wp:effectExtent l="3175" t="3810" r="0" b="4445"/>
                <wp:wrapSquare wrapText="bothSides"/>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4414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8E0786" w:rsidRDefault="008E0786" w:rsidP="008E0786">
                            <w:pPr>
                              <w:pStyle w:val="FrameContents"/>
                              <w:spacing w:line="204" w:lineRule="auto"/>
                              <w:ind w:left="5040"/>
                              <w:rPr>
                                <w:rFonts w:ascii="Times New Roman" w:hAnsi="Times New Roman"/>
                                <w:color w:val="454251"/>
                                <w:w w:val="110"/>
                                <w:sz w:val="23"/>
                                <w:lang w:val="ro-RO"/>
                              </w:rPr>
                            </w:pPr>
                            <w:r>
                              <w:rPr>
                                <w:rFonts w:ascii="Times New Roman" w:hAnsi="Times New Roman"/>
                                <w:color w:val="454251"/>
                                <w:w w:val="110"/>
                                <w:sz w:val="23"/>
                                <w:lang w:val="ro-RO"/>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0" style="position:absolute;margin-left:.05pt;margin-top:737.2pt;width:7in;height:11.35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" stroked="f" strokeweight="0">
                <v:textbox inset="0,0,0,0">
                  <w:txbxContent>
                    <w:p w:rsidR="008E0786" w:rsidRDefault="008E0786" w:rsidP="008E0786">
                      <w:pPr>
                        <w:pStyle w:val="FrameContents"/>
                        <w:spacing w:line="204" w:lineRule="auto"/>
                        <w:ind w:left="5040"/>
                        <w:rPr>
                          <w:rFonts w:ascii="Times New Roman" w:hAnsi="Times New Roman"/>
                          <w:color w:val="454251"/>
                          <w:w w:val="110"/>
                          <w:sz w:val="23"/>
                          <w:lang w:val="ro-RO"/>
                        </w:rPr>
                      </w:pPr>
                      <w:r>
                        <w:rPr>
                          <w:rFonts w:ascii="Times New Roman" w:hAnsi="Times New Roman"/>
                          <w:color w:val="454251"/>
                          <w:w w:val="110"/>
                          <w:sz w:val="23"/>
                          <w:lang w:val="ro-RO"/>
                        </w:rPr>
                        <w:t>6</w:t>
                      </w:r>
                    </w:p>
                  </w:txbxContent>
                </v:textbox>
                <w10:wrap type="square"/>
              </v:rect>
            </w:pict>
          </mc:Fallback>
        </mc:AlternateContent>
      </w:r>
    </w:p>
    <w:p w:rsidR="008E0786" w:rsidRPr="008E0786" w:rsidRDefault="008E0786" w:rsidP="008E0786">
      <w:pPr>
        <w:spacing w:after="52" w:line="20" w:lineRule="exact"/>
        <w:rPr>
          <w:rFonts w:ascii="Times New Roman" w:hAnsi="Times New Roman" w:cs="Times New Roman"/>
          <w:lang w:val="el-GR"/>
        </w:rPr>
      </w:pPr>
    </w:p>
    <w:tbl>
      <w:tblPr>
        <w:tblW w:w="10080" w:type="dxa"/>
        <w:tblLayout w:type="fixed"/>
        <w:tblCellMar>
          <w:left w:w="0" w:type="dxa"/>
          <w:right w:w="0" w:type="dxa"/>
        </w:tblCellMar>
        <w:tblLook w:val="0000" w:firstRow="0" w:lastRow="0" w:firstColumn="0" w:lastColumn="0" w:noHBand="0" w:noVBand="0"/>
      </w:tblPr>
      <w:tblGrid>
        <w:gridCol w:w="456"/>
        <w:gridCol w:w="39"/>
        <w:gridCol w:w="3439"/>
        <w:gridCol w:w="107"/>
        <w:gridCol w:w="5719"/>
        <w:gridCol w:w="320"/>
      </w:tblGrid>
      <w:tr w:rsidR="008E0786" w:rsidRPr="00CB252F" w:rsidTr="005777AD">
        <w:trPr>
          <w:trHeight w:hRule="exact" w:val="61"/>
        </w:trPr>
        <w:tc>
          <w:tcPr>
            <w:tcW w:w="456" w:type="dxa"/>
            <w:tcBorders>
              <w:right w:val="single" w:sz="4" w:space="0" w:color="6B6C79"/>
            </w:tcBorders>
          </w:tcPr>
          <w:p w:rsidR="008E0786" w:rsidRPr="008E0786" w:rsidRDefault="008E0786" w:rsidP="005777AD">
            <w:pPr>
              <w:widowControl w:val="0"/>
              <w:rPr>
                <w:rFonts w:ascii="Times New Roman" w:hAnsi="Times New Roman" w:cs="Times New Roman"/>
                <w:lang w:val="el-GR"/>
              </w:rPr>
            </w:pPr>
          </w:p>
        </w:tc>
        <w:tc>
          <w:tcPr>
            <w:tcW w:w="39" w:type="dxa"/>
            <w:tcBorders>
              <w:left w:val="single" w:sz="4" w:space="0" w:color="6B6C79"/>
            </w:tcBorders>
          </w:tcPr>
          <w:p w:rsidR="008E0786" w:rsidRPr="008E0786" w:rsidRDefault="008E0786" w:rsidP="005777AD">
            <w:pPr>
              <w:widowControl w:val="0"/>
              <w:rPr>
                <w:rFonts w:ascii="Times New Roman" w:hAnsi="Times New Roman" w:cs="Times New Roman"/>
                <w:lang w:val="el-GR"/>
              </w:rPr>
            </w:pPr>
          </w:p>
        </w:tc>
        <w:tc>
          <w:tcPr>
            <w:tcW w:w="3439" w:type="dxa"/>
          </w:tcPr>
          <w:p w:rsidR="008E0786" w:rsidRPr="008E0786" w:rsidRDefault="008E0786" w:rsidP="005777AD">
            <w:pPr>
              <w:widowControl w:val="0"/>
              <w:rPr>
                <w:rFonts w:ascii="Times New Roman" w:hAnsi="Times New Roman" w:cs="Times New Roman"/>
                <w:lang w:val="el-GR"/>
              </w:rPr>
            </w:pPr>
          </w:p>
        </w:tc>
        <w:tc>
          <w:tcPr>
            <w:tcW w:w="107" w:type="dxa"/>
          </w:tcPr>
          <w:p w:rsidR="008E0786" w:rsidRPr="008E0786" w:rsidRDefault="008E0786" w:rsidP="005777AD">
            <w:pPr>
              <w:widowControl w:val="0"/>
              <w:rPr>
                <w:rFonts w:ascii="Times New Roman" w:hAnsi="Times New Roman" w:cs="Times New Roman"/>
                <w:lang w:val="el-GR"/>
              </w:rPr>
            </w:pPr>
          </w:p>
        </w:tc>
        <w:tc>
          <w:tcPr>
            <w:tcW w:w="5719" w:type="dxa"/>
            <w:tcBorders>
              <w:bottom w:val="single" w:sz="4" w:space="0" w:color="auto"/>
              <w:right w:val="single" w:sz="4" w:space="0" w:color="757681"/>
            </w:tcBorders>
          </w:tcPr>
          <w:p w:rsidR="008E0786" w:rsidRPr="008E0786" w:rsidRDefault="008E0786" w:rsidP="005777AD">
            <w:pPr>
              <w:widowControl w:val="0"/>
              <w:rPr>
                <w:rFonts w:ascii="Times New Roman" w:hAnsi="Times New Roman" w:cs="Times New Roman"/>
                <w:lang w:val="el-GR"/>
              </w:rPr>
            </w:pPr>
          </w:p>
        </w:tc>
        <w:tc>
          <w:tcPr>
            <w:tcW w:w="320" w:type="dxa"/>
            <w:tcBorders>
              <w:left w:val="single" w:sz="4" w:space="0" w:color="757681"/>
            </w:tcBorders>
          </w:tcPr>
          <w:p w:rsidR="008E0786" w:rsidRPr="008E0786" w:rsidRDefault="008E0786" w:rsidP="005777AD">
            <w:pPr>
              <w:widowControl w:val="0"/>
              <w:rPr>
                <w:rFonts w:ascii="Times New Roman" w:hAnsi="Times New Roman" w:cs="Times New Roman"/>
                <w:lang w:val="el-GR"/>
              </w:rPr>
            </w:pPr>
          </w:p>
        </w:tc>
      </w:tr>
      <w:tr w:rsidR="008E0786" w:rsidRPr="00CB252F" w:rsidTr="005777AD">
        <w:trPr>
          <w:trHeight w:hRule="exact" w:val="203"/>
        </w:trPr>
        <w:tc>
          <w:tcPr>
            <w:tcW w:w="456" w:type="dxa"/>
            <w:tcBorders>
              <w:right w:val="single" w:sz="4" w:space="0" w:color="6B6C79"/>
            </w:tcBorders>
          </w:tcPr>
          <w:p w:rsidR="008E0786" w:rsidRPr="008E0786" w:rsidRDefault="008E0786" w:rsidP="005777AD">
            <w:pPr>
              <w:widowControl w:val="0"/>
              <w:rPr>
                <w:rFonts w:ascii="Times New Roman" w:hAnsi="Times New Roman" w:cs="Times New Roman"/>
                <w:lang w:val="el-GR"/>
              </w:rPr>
            </w:pPr>
          </w:p>
        </w:tc>
        <w:tc>
          <w:tcPr>
            <w:tcW w:w="39" w:type="dxa"/>
            <w:tcBorders>
              <w:left w:val="single" w:sz="4" w:space="0" w:color="6B6C79"/>
            </w:tcBorders>
          </w:tcPr>
          <w:p w:rsidR="008E0786" w:rsidRPr="008E0786" w:rsidRDefault="008E0786" w:rsidP="005777AD">
            <w:pPr>
              <w:widowControl w:val="0"/>
              <w:rPr>
                <w:rFonts w:ascii="Times New Roman" w:hAnsi="Times New Roman" w:cs="Times New Roman"/>
                <w:lang w:val="el-GR"/>
              </w:rPr>
            </w:pPr>
          </w:p>
        </w:tc>
        <w:tc>
          <w:tcPr>
            <w:tcW w:w="3439" w:type="dxa"/>
            <w:tcBorders>
              <w:bottom w:val="single" w:sz="4" w:space="0" w:color="6B6C77"/>
              <w:right w:val="single" w:sz="4" w:space="0" w:color="5E5F6C"/>
            </w:tcBorders>
          </w:tcPr>
          <w:p w:rsidR="008E0786" w:rsidRPr="00125D2A" w:rsidRDefault="008E0786" w:rsidP="005777AD">
            <w:pPr>
              <w:widowControl w:val="0"/>
              <w:rPr>
                <w:rFonts w:ascii="Times New Roman" w:hAnsi="Times New Roman" w:cs="Times New Roman"/>
                <w:lang w:val="el-GR"/>
              </w:rPr>
            </w:pPr>
          </w:p>
        </w:tc>
        <w:tc>
          <w:tcPr>
            <w:tcW w:w="107" w:type="dxa"/>
            <w:tcBorders>
              <w:left w:val="single" w:sz="4" w:space="0" w:color="5E5F6C"/>
              <w:bottom w:val="single" w:sz="4" w:space="0" w:color="6B6C77"/>
            </w:tcBorders>
          </w:tcPr>
          <w:p w:rsidR="008E0786" w:rsidRPr="008E0786" w:rsidRDefault="008E0786" w:rsidP="005777AD">
            <w:pPr>
              <w:widowControl w:val="0"/>
              <w:rPr>
                <w:rFonts w:ascii="Times New Roman" w:hAnsi="Times New Roman" w:cs="Times New Roman"/>
                <w:lang w:val="el-GR"/>
              </w:rPr>
            </w:pPr>
          </w:p>
        </w:tc>
        <w:tc>
          <w:tcPr>
            <w:tcW w:w="5719" w:type="dxa"/>
            <w:vMerge w:val="restart"/>
            <w:tcBorders>
              <w:top w:val="single" w:sz="4" w:space="0" w:color="auto"/>
              <w:bottom w:val="single" w:sz="4" w:space="0" w:color="auto"/>
              <w:right w:val="single" w:sz="4" w:space="0" w:color="757681"/>
            </w:tcBorders>
          </w:tcPr>
          <w:p w:rsidR="008E0786" w:rsidRPr="00125D2A" w:rsidRDefault="008E0786" w:rsidP="005777AD">
            <w:pPr>
              <w:widowControl w:val="0"/>
              <w:tabs>
                <w:tab w:val="decimal" w:pos="792"/>
              </w:tabs>
              <w:ind w:right="108"/>
              <w:rPr>
                <w:rFonts w:ascii="Times New Roman" w:hAnsi="Times New Roman" w:cs="Times New Roman"/>
                <w:b/>
                <w:color w:val="454251"/>
                <w:spacing w:val="-7"/>
                <w:sz w:val="23"/>
                <w:lang w:val="ro-RO"/>
              </w:rPr>
            </w:pPr>
            <w:r w:rsidRPr="00125D2A">
              <w:rPr>
                <w:rFonts w:ascii="Times New Roman" w:hAnsi="Times New Roman" w:cs="Times New Roman"/>
                <w:b/>
                <w:color w:val="454251"/>
                <w:spacing w:val="45"/>
                <w:sz w:val="23"/>
                <w:u w:val="single"/>
                <w:lang w:val="ro-RO"/>
              </w:rPr>
              <w:t xml:space="preserve"> </w:t>
            </w:r>
          </w:p>
          <w:p w:rsidR="008E0786" w:rsidRPr="00A14896" w:rsidRDefault="008E0786" w:rsidP="008E0786">
            <w:pPr>
              <w:widowControl w:val="0"/>
              <w:numPr>
                <w:ilvl w:val="0"/>
                <w:numId w:val="28"/>
              </w:numPr>
              <w:tabs>
                <w:tab w:val="decimal" w:pos="792"/>
                <w:tab w:val="left" w:pos="2358"/>
                <w:tab w:val="left" w:pos="3690"/>
                <w:tab w:val="left" w:pos="4797"/>
              </w:tabs>
              <w:suppressAutoHyphens/>
              <w:spacing w:before="108"/>
              <w:ind w:right="108" w:hanging="360"/>
              <w:jc w:val="both"/>
              <w:rPr>
                <w:rFonts w:ascii="Georgia" w:hAnsi="Georgia" w:cs="Times New Roman"/>
                <w:color w:val="454251"/>
                <w:spacing w:val="3"/>
                <w:lang w:val="ro-RO"/>
              </w:rPr>
            </w:pPr>
            <w:r w:rsidRPr="00A14896">
              <w:rPr>
                <w:rFonts w:ascii="Georgia" w:hAnsi="Georgia" w:cs="Times New Roman"/>
                <w:color w:val="454251"/>
                <w:spacing w:val="-8"/>
                <w:lang w:val="ro-RO"/>
              </w:rPr>
              <w:t>Αύξηση της δυναμικότητας των τμημάτων</w:t>
            </w:r>
            <w:r w:rsidRPr="00A14896">
              <w:rPr>
                <w:rFonts w:ascii="Georgia" w:hAnsi="Georgia" w:cs="Times New Roman"/>
                <w:color w:val="454251"/>
                <w:spacing w:val="-8"/>
                <w:lang w:val="el-GR"/>
              </w:rPr>
              <w:t xml:space="preserve"> </w:t>
            </w:r>
            <w:r w:rsidRPr="00A14896">
              <w:rPr>
                <w:rFonts w:ascii="Georgia" w:hAnsi="Georgia" w:cs="Times New Roman"/>
                <w:color w:val="454251"/>
                <w:spacing w:val="-8"/>
                <w:lang w:val="ro-RO"/>
              </w:rPr>
              <w:t>/</w:t>
            </w:r>
            <w:r w:rsidRPr="00A14896">
              <w:rPr>
                <w:rFonts w:ascii="Georgia" w:hAnsi="Georgia" w:cs="Times New Roman"/>
                <w:color w:val="454251"/>
                <w:spacing w:val="-8"/>
                <w:lang w:val="el-GR"/>
              </w:rPr>
              <w:t xml:space="preserve"> </w:t>
            </w:r>
            <w:r w:rsidRPr="00A14896">
              <w:rPr>
                <w:rFonts w:ascii="Georgia" w:hAnsi="Georgia" w:cs="Times New Roman"/>
                <w:color w:val="454251"/>
                <w:spacing w:val="-8"/>
                <w:lang w:val="ro-RO"/>
              </w:rPr>
              <w:t>τμημάτων εντατικής θεραπείας νεογνών (μαιευτήρια επιπέδου 3, παιδιατρικά νοσοκομεία, νοσοκομεία που υπάγονται στη Ρουμανική Ακαδημία): Κονδύλι 183.552.240 λέι (χωρίς ΦΠΑ) που αντιστοιχεί σε 37.200.000 (χωρίς ΦΠΑ) και αντιστοιχεί σε μέγιστο κονδύλι 1.480.260 λέι/ασθενή (χωρίς ΦΠΑ) που αντιστοιχεί σε 300.000 /ασθενή (χωρίς ΦΠΑ), προκειμένου να αυξηθεί η δυναμικότητα της νοσοκομειακής υποδομής που προορίζεται για τη φροντίδα νεογνών. του βαρέως πάσχοντος νεογνικού ασθενούς με τουλάχιστον 124 πρόσθετες κλίνες, συμπεριλαμβανομένης της υποδομής και του εξοπλισμού,</w:t>
            </w:r>
          </w:p>
          <w:p w:rsidR="008E0786" w:rsidRPr="00A14896" w:rsidRDefault="008E0786" w:rsidP="008E0786">
            <w:pPr>
              <w:widowControl w:val="0"/>
              <w:numPr>
                <w:ilvl w:val="0"/>
                <w:numId w:val="28"/>
              </w:numPr>
              <w:tabs>
                <w:tab w:val="decimal" w:pos="720"/>
              </w:tabs>
              <w:suppressAutoHyphens/>
              <w:spacing w:before="108"/>
              <w:ind w:right="108" w:hanging="360"/>
              <w:rPr>
                <w:rFonts w:ascii="Georgia" w:hAnsi="Georgia" w:cs="Times New Roman"/>
                <w:color w:val="454251"/>
                <w:spacing w:val="1"/>
                <w:lang w:val="ro-RO"/>
              </w:rPr>
            </w:pPr>
            <w:r w:rsidRPr="00A14896">
              <w:rPr>
                <w:rFonts w:ascii="Georgia" w:hAnsi="Georgia" w:cs="Times New Roman"/>
                <w:color w:val="454251"/>
                <w:spacing w:val="3"/>
                <w:lang w:val="ro-RO"/>
              </w:rPr>
              <w:t>Εξοπλισμός υφιστάμενων θαλάμων/τμημάτων εντατικής θεραπείας νεογνών (μαιευτήρια επιπέδου 3, παιδιατρικά νοσοκομεία, νοσοκομεία που υπάγονται στη Ρουμανική Ακαδημία): Διάθεση 66.611.700 λέι (χωρίς ΦΠΑ) που ισοδυναμεί με 13.500.000 € (χωρίς ΦΠΑ) και αντιστοιχεί σε μέγιστη διάθεση 740.130 λέι/κρεβάτι (χωρίς ΦΠΑ) που ισοδυναμεί με 150.000 €/κρεβάτι, προκειμένου να παρασχεθεί επαρκής ιατρικός εξοπλισμός για τουλάχιστον 90 υφιστάμενες κλίνες, το πολύ 5 κλίνες ανά θάλαμο/τμήμα (μονάδα υγείας),</w:t>
            </w:r>
          </w:p>
          <w:p w:rsidR="008E0786" w:rsidRPr="00A14896" w:rsidRDefault="008E0786" w:rsidP="008E0786">
            <w:pPr>
              <w:widowControl w:val="0"/>
              <w:numPr>
                <w:ilvl w:val="0"/>
                <w:numId w:val="28"/>
              </w:numPr>
              <w:tabs>
                <w:tab w:val="decimal" w:pos="720"/>
              </w:tabs>
              <w:suppressAutoHyphens/>
              <w:spacing w:before="108"/>
              <w:ind w:right="108" w:hanging="360"/>
              <w:rPr>
                <w:rFonts w:ascii="Georgia" w:hAnsi="Georgia" w:cs="Times New Roman"/>
                <w:color w:val="454251"/>
                <w:spacing w:val="1"/>
                <w:lang w:val="ro-RO"/>
              </w:rPr>
            </w:pPr>
            <w:r w:rsidRPr="00A14896">
              <w:rPr>
                <w:rFonts w:ascii="Georgia" w:hAnsi="Georgia" w:cs="Times New Roman"/>
                <w:color w:val="454251"/>
                <w:spacing w:val="1"/>
                <w:lang w:val="el-GR"/>
              </w:rPr>
              <w:t>Κέντρα</w:t>
            </w:r>
            <w:r w:rsidRPr="00A14896">
              <w:rPr>
                <w:rFonts w:ascii="Georgia" w:hAnsi="Georgia" w:cs="Times New Roman"/>
                <w:color w:val="454251"/>
                <w:spacing w:val="1"/>
                <w:lang w:val="ro-RO"/>
              </w:rPr>
              <w:t xml:space="preserve"> </w:t>
            </w:r>
            <w:r w:rsidRPr="00A14896">
              <w:rPr>
                <w:rFonts w:ascii="Georgia" w:hAnsi="Georgia" w:cs="Times New Roman"/>
                <w:color w:val="454251"/>
                <w:spacing w:val="1"/>
                <w:lang w:val="el-GR"/>
              </w:rPr>
              <w:t>κατάρτισης</w:t>
            </w:r>
            <w:r w:rsidRPr="00A14896">
              <w:rPr>
                <w:rFonts w:ascii="Georgia" w:hAnsi="Georgia" w:cs="Times New Roman"/>
                <w:color w:val="454251"/>
                <w:spacing w:val="1"/>
                <w:lang w:val="ro-RO"/>
              </w:rPr>
              <w:t xml:space="preserve">: </w:t>
            </w:r>
            <w:r w:rsidRPr="00A14896">
              <w:rPr>
                <w:rFonts w:ascii="Georgia" w:hAnsi="Georgia" w:cs="Times New Roman"/>
                <w:color w:val="454251"/>
                <w:spacing w:val="1"/>
                <w:lang w:val="el-GR"/>
              </w:rPr>
              <w:t>Διαθέσιμο</w:t>
            </w:r>
            <w:r w:rsidRPr="00A14896">
              <w:rPr>
                <w:rFonts w:ascii="Georgia" w:hAnsi="Georgia" w:cs="Times New Roman"/>
                <w:color w:val="454251"/>
                <w:spacing w:val="1"/>
                <w:lang w:val="ro-RO"/>
              </w:rPr>
              <w:t xml:space="preserve"> </w:t>
            </w:r>
            <w:r w:rsidRPr="00A14896">
              <w:rPr>
                <w:rFonts w:ascii="Georgia" w:hAnsi="Georgia" w:cs="Times New Roman"/>
                <w:color w:val="454251"/>
                <w:spacing w:val="1"/>
                <w:lang w:val="el-GR"/>
              </w:rPr>
              <w:t>ποσό</w:t>
            </w:r>
            <w:r w:rsidRPr="00A14896">
              <w:rPr>
                <w:rFonts w:ascii="Georgia" w:hAnsi="Georgia" w:cs="Times New Roman"/>
                <w:color w:val="454251"/>
                <w:spacing w:val="1"/>
                <w:lang w:val="ro-RO"/>
              </w:rPr>
              <w:t xml:space="preserve">  78.947.200 lei </w:t>
            </w:r>
            <w:r w:rsidRPr="00A14896">
              <w:rPr>
                <w:rFonts w:ascii="Georgia" w:hAnsi="Georgia" w:cs="Times New Roman"/>
                <w:color w:val="454251"/>
                <w:spacing w:val="-3"/>
                <w:lang w:val="ro-RO"/>
              </w:rPr>
              <w:t>(χωρίς ΦΠΑ) που αντιστοιχεί σε 16.000.000 ευρώ (χωρίς ΦΠΑ) και αντιστοιχεί σε κονδύλι μέγιστου ύψους 9.868.400 λέι/κέντρο (χωρίς ΦΠΑ) που αντιστοιχεί σε 2.000.000 ευρώ/κέντρο για την κατασκευή/εξοπλισμό και εξοπλισμό τουλάχιστον 8 κέντρων κατάρτισης (περίπου 100 τ.μ. το καθένα):</w:t>
            </w:r>
          </w:p>
          <w:p w:rsidR="008E0786" w:rsidRPr="00A14896" w:rsidRDefault="008E0786" w:rsidP="005777AD">
            <w:pPr>
              <w:widowControl w:val="0"/>
              <w:spacing w:before="72"/>
              <w:ind w:left="720" w:right="108"/>
              <w:jc w:val="both"/>
              <w:rPr>
                <w:rFonts w:ascii="Georgia" w:hAnsi="Georgia" w:cs="Times New Roman"/>
                <w:color w:val="454251"/>
                <w:spacing w:val="-2"/>
                <w:lang w:val="el-GR"/>
              </w:rPr>
            </w:pPr>
            <w:r w:rsidRPr="00A14896">
              <w:rPr>
                <w:rFonts w:ascii="Georgia" w:hAnsi="Georgia" w:cs="Times New Roman"/>
                <w:color w:val="454251"/>
                <w:spacing w:val="-2"/>
                <w:lang w:val="ro-RO"/>
              </w:rPr>
              <w:t>- Κατασκευές/ανακαινίσεις: μέγιστο ποσό 986.840 λέι (χωρίς ΦΠΑ) που ισοδυναμεί με μέγιστο ποσό 200.000 € (χωρίς ΦΠΑ)-</w:t>
            </w:r>
          </w:p>
          <w:p w:rsidR="008E0786" w:rsidRPr="00A14896" w:rsidRDefault="008E0786" w:rsidP="005777AD">
            <w:pPr>
              <w:widowControl w:val="0"/>
              <w:spacing w:before="72"/>
              <w:ind w:left="720" w:right="108"/>
              <w:jc w:val="both"/>
              <w:rPr>
                <w:rFonts w:ascii="Georgia" w:hAnsi="Georgia" w:cs="Times New Roman"/>
                <w:color w:val="454251"/>
                <w:spacing w:val="-2"/>
                <w:lang w:val="el-GR"/>
              </w:rPr>
            </w:pPr>
            <w:r w:rsidRPr="00A14896">
              <w:rPr>
                <w:rFonts w:ascii="Georgia" w:hAnsi="Georgia" w:cs="Times New Roman"/>
                <w:color w:val="454251"/>
                <w:spacing w:val="-2"/>
                <w:lang w:val="ro-RO"/>
              </w:rPr>
              <w:t xml:space="preserve"> - Εκπαίδευση/μαθήματα/κατάρτιση: μέγιστο ποσό 986.840 λέι (χωρίς ΦΠΑ) που ισοδυναμεί με μέγιστο ποσό 200.000 € (χωρίς ΦΠΑ),</w:t>
            </w:r>
            <w:r w:rsidRPr="00A14896">
              <w:rPr>
                <w:rFonts w:ascii="Georgia" w:hAnsi="Georgia" w:cs="Times New Roman"/>
                <w:color w:val="454251"/>
                <w:spacing w:val="-2"/>
                <w:lang w:val="el-GR"/>
              </w:rPr>
              <w:t xml:space="preserve"> </w:t>
            </w:r>
          </w:p>
          <w:p w:rsidR="008E0786" w:rsidRPr="00125D2A" w:rsidRDefault="008E0786" w:rsidP="005777AD">
            <w:pPr>
              <w:widowControl w:val="0"/>
              <w:spacing w:before="72"/>
              <w:ind w:left="720" w:right="108" w:firstLine="9"/>
              <w:jc w:val="both"/>
              <w:rPr>
                <w:rFonts w:ascii="Times New Roman" w:hAnsi="Times New Roman" w:cs="Times New Roman"/>
                <w:b/>
                <w:color w:val="454251"/>
                <w:spacing w:val="-2"/>
                <w:sz w:val="23"/>
                <w:lang w:val="ro-RO"/>
              </w:rPr>
            </w:pPr>
            <w:r w:rsidRPr="00A14896">
              <w:rPr>
                <w:rFonts w:ascii="Georgia" w:hAnsi="Georgia" w:cs="Times New Roman"/>
                <w:color w:val="454251"/>
                <w:spacing w:val="-2"/>
                <w:lang w:val="el-GR"/>
              </w:rPr>
              <w:t xml:space="preserve">- Εξοπλισμός: μέγιστο ποσό 7.894.720 </w:t>
            </w:r>
            <w:proofErr w:type="spellStart"/>
            <w:r w:rsidRPr="00A14896">
              <w:rPr>
                <w:rFonts w:ascii="Georgia" w:hAnsi="Georgia" w:cs="Times New Roman"/>
                <w:color w:val="454251"/>
                <w:spacing w:val="-2"/>
                <w:lang w:val="el-GR"/>
              </w:rPr>
              <w:t>λέι</w:t>
            </w:r>
            <w:proofErr w:type="spellEnd"/>
            <w:r w:rsidRPr="00A14896">
              <w:rPr>
                <w:rFonts w:ascii="Georgia" w:hAnsi="Georgia" w:cs="Times New Roman"/>
                <w:color w:val="454251"/>
                <w:spacing w:val="-2"/>
                <w:lang w:val="el-GR"/>
              </w:rPr>
              <w:t xml:space="preserve"> (χωρίς ΦΠΑ) που ισοδυναμεί με μέγιστο ποσό 1.600.000 € (χωρίς ΦΠΑ),</w:t>
            </w:r>
          </w:p>
        </w:tc>
        <w:tc>
          <w:tcPr>
            <w:tcW w:w="320" w:type="dxa"/>
            <w:tcBorders>
              <w:left w:val="single" w:sz="4" w:space="0" w:color="757681"/>
            </w:tcBorders>
          </w:tcPr>
          <w:p w:rsidR="008E0786" w:rsidRPr="00125D2A" w:rsidRDefault="008E0786" w:rsidP="005777AD">
            <w:pPr>
              <w:widowControl w:val="0"/>
              <w:rPr>
                <w:rFonts w:ascii="Times New Roman" w:hAnsi="Times New Roman" w:cs="Times New Roman"/>
                <w:lang w:val="ro-RO"/>
              </w:rPr>
            </w:pPr>
          </w:p>
        </w:tc>
      </w:tr>
      <w:tr w:rsidR="008E0786" w:rsidRPr="00125D2A" w:rsidTr="005777AD">
        <w:trPr>
          <w:trHeight w:hRule="exact" w:val="14046"/>
        </w:trPr>
        <w:tc>
          <w:tcPr>
            <w:tcW w:w="456" w:type="dxa"/>
            <w:tcBorders>
              <w:right w:val="single" w:sz="4" w:space="0" w:color="6B6C79"/>
            </w:tcBorders>
          </w:tcPr>
          <w:p w:rsidR="008E0786" w:rsidRPr="00125D2A" w:rsidRDefault="008E0786" w:rsidP="005777AD">
            <w:pPr>
              <w:widowControl w:val="0"/>
              <w:rPr>
                <w:rFonts w:ascii="Times New Roman" w:hAnsi="Times New Roman" w:cs="Times New Roman"/>
                <w:lang w:val="ro-RO"/>
              </w:rPr>
            </w:pPr>
          </w:p>
        </w:tc>
        <w:tc>
          <w:tcPr>
            <w:tcW w:w="39" w:type="dxa"/>
            <w:tcBorders>
              <w:left w:val="single" w:sz="4" w:space="0" w:color="6B6C79"/>
              <w:bottom w:val="single" w:sz="4" w:space="0" w:color="727480"/>
            </w:tcBorders>
          </w:tcPr>
          <w:p w:rsidR="008E0786" w:rsidRPr="00125D2A" w:rsidRDefault="008E0786" w:rsidP="005777AD">
            <w:pPr>
              <w:widowControl w:val="0"/>
              <w:rPr>
                <w:rFonts w:ascii="Times New Roman" w:hAnsi="Times New Roman" w:cs="Times New Roman"/>
                <w:lang w:val="ro-RO"/>
              </w:rPr>
            </w:pPr>
          </w:p>
        </w:tc>
        <w:tc>
          <w:tcPr>
            <w:tcW w:w="3439" w:type="dxa"/>
            <w:tcBorders>
              <w:top w:val="single" w:sz="4" w:space="0" w:color="6B6C77"/>
              <w:bottom w:val="single" w:sz="4" w:space="0" w:color="727480"/>
              <w:right w:val="single" w:sz="4" w:space="0" w:color="5E5F6C"/>
            </w:tcBorders>
          </w:tcPr>
          <w:p w:rsidR="008E0786" w:rsidRPr="00A14896" w:rsidRDefault="008E0786" w:rsidP="005777AD">
            <w:pPr>
              <w:widowControl w:val="0"/>
              <w:ind w:left="108" w:right="468"/>
              <w:rPr>
                <w:rFonts w:ascii="Georgia" w:hAnsi="Georgia" w:cs="Times New Roman"/>
                <w:b/>
                <w:color w:val="454251"/>
                <w:spacing w:val="-5"/>
                <w:w w:val="105"/>
                <w:lang w:val="ro-RO"/>
              </w:rPr>
            </w:pPr>
            <w:r w:rsidRPr="00A14896">
              <w:rPr>
                <w:rFonts w:ascii="Georgia" w:hAnsi="Georgia" w:cs="Times New Roman"/>
                <w:b/>
                <w:color w:val="454251"/>
                <w:spacing w:val="-5"/>
                <w:w w:val="105"/>
                <w:lang w:val="ro-RO"/>
              </w:rPr>
              <w:t>8.</w:t>
            </w:r>
            <w:r w:rsidRPr="00A14896">
              <w:rPr>
                <w:rFonts w:ascii="Georgia" w:hAnsi="Georgia" w:cs="Times New Roman"/>
                <w:lang w:val="el-GR"/>
              </w:rPr>
              <w:t xml:space="preserve"> </w:t>
            </w:r>
            <w:bookmarkStart w:id="5" w:name="_Hlk140055049"/>
            <w:bookmarkStart w:id="6" w:name="_GoBack"/>
            <w:r w:rsidRPr="00A14896">
              <w:rPr>
                <w:rFonts w:ascii="Georgia" w:hAnsi="Georgia" w:cs="Times New Roman"/>
                <w:b/>
                <w:color w:val="454251"/>
                <w:spacing w:val="-5"/>
                <w:w w:val="105"/>
                <w:lang w:val="ro-RO"/>
              </w:rPr>
              <w:t xml:space="preserve">Μονάδες εντατικής θεραπείας νεογνών </w:t>
            </w:r>
            <w:r w:rsidRPr="00A14896">
              <w:rPr>
                <w:rFonts w:ascii="Georgia" w:hAnsi="Georgia" w:cs="Times New Roman"/>
                <w:b/>
                <w:color w:val="454251"/>
                <w:w w:val="105"/>
                <w:lang w:val="ro-RO"/>
              </w:rPr>
              <w:t>(εκτιμώμενος προϋπολογισμός: 80 εκατ. Ευρώ)</w:t>
            </w:r>
          </w:p>
          <w:p w:rsidR="008E0786" w:rsidRPr="00125D2A" w:rsidRDefault="008E0786" w:rsidP="005777AD">
            <w:pPr>
              <w:widowControl w:val="0"/>
              <w:spacing w:before="288"/>
              <w:ind w:left="108" w:right="864"/>
              <w:rPr>
                <w:rFonts w:ascii="Times New Roman" w:hAnsi="Times New Roman" w:cs="Times New Roman"/>
                <w:i/>
                <w:color w:val="454251"/>
                <w:spacing w:val="-2"/>
                <w:w w:val="105"/>
                <w:sz w:val="23"/>
                <w:lang w:val="ro-RO"/>
              </w:rPr>
            </w:pPr>
            <w:r w:rsidRPr="00A14896">
              <w:rPr>
                <w:rFonts w:ascii="Georgia" w:hAnsi="Georgia" w:cs="Times New Roman"/>
                <w:i/>
                <w:color w:val="454251"/>
                <w:spacing w:val="-2"/>
                <w:w w:val="105"/>
                <w:lang w:val="ro-RO"/>
              </w:rPr>
              <w:t xml:space="preserve">Προθεσμία υλοποίησης: </w:t>
            </w:r>
            <w:r w:rsidRPr="00A14896">
              <w:rPr>
                <w:rFonts w:ascii="Georgia" w:hAnsi="Georgia" w:cs="Times New Roman"/>
                <w:i/>
                <w:color w:val="454251"/>
                <w:w w:val="105"/>
                <w:lang w:val="ro-RO"/>
              </w:rPr>
              <w:t xml:space="preserve">- </w:t>
            </w:r>
            <w:r w:rsidRPr="00A14896">
              <w:rPr>
                <w:rFonts w:ascii="Georgia" w:hAnsi="Georgia" w:cs="Times New Roman"/>
                <w:i/>
                <w:color w:val="454251"/>
                <w:w w:val="105"/>
                <w:lang w:val="el-GR"/>
              </w:rPr>
              <w:t>Νοέμβριος</w:t>
            </w:r>
            <w:r w:rsidRPr="00A14896">
              <w:rPr>
                <w:rFonts w:ascii="Georgia" w:hAnsi="Georgia" w:cs="Times New Roman"/>
                <w:i/>
                <w:color w:val="454251"/>
                <w:w w:val="105"/>
                <w:lang w:val="ro-RO"/>
              </w:rPr>
              <w:t xml:space="preserve"> 2024</w:t>
            </w:r>
            <w:bookmarkEnd w:id="5"/>
            <w:bookmarkEnd w:id="6"/>
          </w:p>
        </w:tc>
        <w:tc>
          <w:tcPr>
            <w:tcW w:w="107" w:type="dxa"/>
            <w:tcBorders>
              <w:top w:val="single" w:sz="4" w:space="0" w:color="6B6C77"/>
              <w:left w:val="single" w:sz="4" w:space="0" w:color="5E5F6C"/>
              <w:bottom w:val="single" w:sz="4" w:space="0" w:color="727480"/>
            </w:tcBorders>
          </w:tcPr>
          <w:p w:rsidR="008E0786" w:rsidRPr="00125D2A" w:rsidRDefault="008E0786" w:rsidP="005777AD">
            <w:pPr>
              <w:widowControl w:val="0"/>
              <w:rPr>
                <w:rFonts w:ascii="Times New Roman" w:hAnsi="Times New Roman" w:cs="Times New Roman"/>
                <w:lang w:val="ro-RO"/>
              </w:rPr>
            </w:pPr>
          </w:p>
        </w:tc>
        <w:tc>
          <w:tcPr>
            <w:tcW w:w="5719" w:type="dxa"/>
            <w:vMerge/>
            <w:tcBorders>
              <w:top w:val="single" w:sz="4" w:space="0" w:color="auto"/>
              <w:bottom w:val="single" w:sz="4" w:space="0" w:color="auto"/>
              <w:right w:val="single" w:sz="4" w:space="0" w:color="757681"/>
            </w:tcBorders>
          </w:tcPr>
          <w:p w:rsidR="008E0786" w:rsidRPr="00125D2A" w:rsidRDefault="008E0786" w:rsidP="005777AD">
            <w:pPr>
              <w:widowControl w:val="0"/>
              <w:rPr>
                <w:rFonts w:ascii="Times New Roman" w:hAnsi="Times New Roman" w:cs="Times New Roman"/>
                <w:lang w:val="ro-RO"/>
              </w:rPr>
            </w:pPr>
          </w:p>
        </w:tc>
        <w:tc>
          <w:tcPr>
            <w:tcW w:w="320" w:type="dxa"/>
            <w:tcBorders>
              <w:left w:val="single" w:sz="4" w:space="0" w:color="757681"/>
            </w:tcBorders>
          </w:tcPr>
          <w:p w:rsidR="008E0786" w:rsidRPr="00125D2A" w:rsidRDefault="008E0786" w:rsidP="005777AD">
            <w:pPr>
              <w:widowControl w:val="0"/>
              <w:rPr>
                <w:rFonts w:ascii="Times New Roman" w:hAnsi="Times New Roman" w:cs="Times New Roman"/>
                <w:lang w:val="ro-RO"/>
              </w:rPr>
            </w:pPr>
          </w:p>
        </w:tc>
      </w:tr>
      <w:tr w:rsidR="008E0786" w:rsidRPr="00125D2A" w:rsidTr="005777AD">
        <w:trPr>
          <w:trHeight w:hRule="exact" w:val="30"/>
        </w:trPr>
        <w:tc>
          <w:tcPr>
            <w:tcW w:w="456" w:type="dxa"/>
            <w:tcBorders>
              <w:right w:val="single" w:sz="4" w:space="0" w:color="6B6C79"/>
            </w:tcBorders>
          </w:tcPr>
          <w:p w:rsidR="008E0786" w:rsidRPr="00125D2A" w:rsidRDefault="008E0786" w:rsidP="005777AD">
            <w:pPr>
              <w:widowControl w:val="0"/>
              <w:rPr>
                <w:rFonts w:ascii="Times New Roman" w:hAnsi="Times New Roman" w:cs="Times New Roman"/>
                <w:lang w:val="ro-RO"/>
              </w:rPr>
            </w:pPr>
          </w:p>
        </w:tc>
        <w:tc>
          <w:tcPr>
            <w:tcW w:w="39" w:type="dxa"/>
            <w:tcBorders>
              <w:top w:val="single" w:sz="4" w:space="0" w:color="727480"/>
              <w:left w:val="single" w:sz="4" w:space="0" w:color="6B6C79"/>
            </w:tcBorders>
          </w:tcPr>
          <w:p w:rsidR="008E0786" w:rsidRPr="00125D2A" w:rsidRDefault="008E0786" w:rsidP="005777AD">
            <w:pPr>
              <w:widowControl w:val="0"/>
              <w:rPr>
                <w:rFonts w:ascii="Times New Roman" w:hAnsi="Times New Roman" w:cs="Times New Roman"/>
                <w:lang w:val="ro-RO"/>
              </w:rPr>
            </w:pPr>
          </w:p>
        </w:tc>
        <w:tc>
          <w:tcPr>
            <w:tcW w:w="3439" w:type="dxa"/>
            <w:tcBorders>
              <w:top w:val="single" w:sz="4" w:space="0" w:color="727480"/>
            </w:tcBorders>
          </w:tcPr>
          <w:p w:rsidR="008E0786" w:rsidRPr="00125D2A" w:rsidRDefault="008E0786" w:rsidP="005777AD">
            <w:pPr>
              <w:widowControl w:val="0"/>
              <w:rPr>
                <w:rFonts w:ascii="Times New Roman" w:hAnsi="Times New Roman" w:cs="Times New Roman"/>
                <w:lang w:val="ro-RO"/>
              </w:rPr>
            </w:pPr>
          </w:p>
        </w:tc>
        <w:tc>
          <w:tcPr>
            <w:tcW w:w="107" w:type="dxa"/>
            <w:tcBorders>
              <w:top w:val="single" w:sz="4" w:space="0" w:color="727480"/>
            </w:tcBorders>
          </w:tcPr>
          <w:p w:rsidR="008E0786" w:rsidRPr="00125D2A" w:rsidRDefault="008E0786" w:rsidP="005777AD">
            <w:pPr>
              <w:widowControl w:val="0"/>
              <w:rPr>
                <w:rFonts w:ascii="Times New Roman" w:hAnsi="Times New Roman" w:cs="Times New Roman"/>
                <w:lang w:val="ro-RO"/>
              </w:rPr>
            </w:pPr>
          </w:p>
        </w:tc>
        <w:tc>
          <w:tcPr>
            <w:tcW w:w="5719" w:type="dxa"/>
            <w:tcBorders>
              <w:top w:val="single" w:sz="4" w:space="0" w:color="auto"/>
              <w:right w:val="single" w:sz="4" w:space="0" w:color="757681"/>
            </w:tcBorders>
          </w:tcPr>
          <w:p w:rsidR="008E0786" w:rsidRPr="00125D2A" w:rsidRDefault="008E0786" w:rsidP="005777AD">
            <w:pPr>
              <w:widowControl w:val="0"/>
              <w:rPr>
                <w:rFonts w:ascii="Times New Roman" w:hAnsi="Times New Roman" w:cs="Times New Roman"/>
                <w:lang w:val="ro-RO"/>
              </w:rPr>
            </w:pPr>
          </w:p>
        </w:tc>
        <w:tc>
          <w:tcPr>
            <w:tcW w:w="320" w:type="dxa"/>
            <w:tcBorders>
              <w:left w:val="single" w:sz="4" w:space="0" w:color="757681"/>
            </w:tcBorders>
          </w:tcPr>
          <w:p w:rsidR="008E0786" w:rsidRPr="00125D2A" w:rsidRDefault="008E0786" w:rsidP="005777AD">
            <w:pPr>
              <w:widowControl w:val="0"/>
              <w:rPr>
                <w:rFonts w:ascii="Times New Roman" w:hAnsi="Times New Roman" w:cs="Times New Roman"/>
                <w:lang w:val="ro-RO"/>
              </w:rPr>
            </w:pPr>
          </w:p>
        </w:tc>
      </w:tr>
    </w:tbl>
    <w:p w:rsidR="008E0786" w:rsidRPr="00125D2A" w:rsidRDefault="008E0786" w:rsidP="008E0786">
      <w:pPr>
        <w:rPr>
          <w:rFonts w:ascii="Times New Roman" w:hAnsi="Times New Roman" w:cs="Times New Roman"/>
          <w:lang w:val="el-GR"/>
        </w:rPr>
        <w:sectPr w:rsidR="008E0786" w:rsidRPr="00125D2A">
          <w:pgSz w:w="11906" w:h="16838"/>
          <w:pgMar w:top="1012" w:right="859" w:bottom="768" w:left="919" w:header="0" w:footer="0" w:gutter="0"/>
          <w:cols w:space="720"/>
          <w:formProt w:val="0"/>
          <w:docGrid w:linePitch="100" w:charSpace="4096"/>
        </w:sectPr>
      </w:pPr>
    </w:p>
    <w:p w:rsidR="008E0786" w:rsidRPr="00125D2A" w:rsidRDefault="00CB252F" w:rsidP="008E0786">
      <w:pPr>
        <w:spacing w:line="0" w:lineRule="atLeast"/>
        <w:rPr>
          <w:rFonts w:ascii="Times New Roman" w:hAnsi="Times New Roman" w:cs="Times New Roman"/>
          <w:lang w:val="ro-RO"/>
        </w:rPr>
      </w:pPr>
      <w:r>
        <w:rPr>
          <w:rFonts w:ascii="Times New Roman" w:hAnsi="Times New Roman" w:cs="Times New Roman"/>
          <w:noProof/>
          <w:lang w:val="ro-RO"/>
        </w:rPr>
        <w:lastRenderedPageBreak/>
        <mc:AlternateContent>
          <mc:Choice Requires="wps">
            <w:drawing>
              <wp:anchor distT="0" distB="0" distL="114300" distR="114300" simplePos="0" relativeHeight="251675648" behindDoc="0" locked="0" layoutInCell="0" allowOverlap="1">
                <wp:simplePos x="0" y="0"/>
                <wp:positionH relativeFrom="page">
                  <wp:posOffset>920750</wp:posOffset>
                </wp:positionH>
                <wp:positionV relativeFrom="page">
                  <wp:posOffset>9438005</wp:posOffset>
                </wp:positionV>
                <wp:extent cx="5884545" cy="0"/>
                <wp:effectExtent l="6350" t="8255" r="5080" b="10795"/>
                <wp:wrapNone/>
                <wp:docPr id="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4545" cy="0"/>
                        </a:xfrm>
                        <a:prstGeom prst="line">
                          <a:avLst/>
                        </a:prstGeom>
                        <a:noFill/>
                        <a:ln w="9000">
                          <a:solidFill>
                            <a:srgbClr val="7172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32DFD" id="Line 31"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5pt,743.15pt" to="535.85pt,7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" o:allowincell="f" strokecolor="#71727d" strokeweight=".25mm">
                <v:fill o:detectmouseclick="t"/>
                <w10:wrap anchorx="page" anchory="page"/>
              </v:line>
            </w:pict>
          </mc:Fallback>
        </mc:AlternateContent>
      </w:r>
      <w:r>
        <w:rPr>
          <w:rFonts w:ascii="Times New Roman" w:hAnsi="Times New Roman" w:cs="Times New Roman"/>
          <w:noProof/>
        </w:rPr>
        <mc:AlternateContent>
          <mc:Choice Requires="wps">
            <w:drawing>
              <wp:anchor distT="0" distB="0" distL="0" distR="0" simplePos="0" relativeHeight="251676672" behindDoc="0" locked="0" layoutInCell="1" allowOverlap="1">
                <wp:simplePos x="0" y="0"/>
                <wp:positionH relativeFrom="column">
                  <wp:posOffset>635</wp:posOffset>
                </wp:positionH>
                <wp:positionV relativeFrom="paragraph">
                  <wp:posOffset>9403080</wp:posOffset>
                </wp:positionV>
                <wp:extent cx="6400800" cy="144780"/>
                <wp:effectExtent l="0" t="0" r="0" b="1270"/>
                <wp:wrapSquare wrapText="bothSides"/>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447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8E0786" w:rsidRDefault="008E0786" w:rsidP="008E0786">
                            <w:pPr>
                              <w:pStyle w:val="FrameContents"/>
                              <w:spacing w:line="196" w:lineRule="auto"/>
                              <w:ind w:left="5040"/>
                              <w:rPr>
                                <w:rFonts w:ascii="Times New Roman" w:hAnsi="Times New Roman"/>
                                <w:color w:val="454452"/>
                                <w:sz w:val="24"/>
                                <w:lang w:val="ro-RO"/>
                              </w:rPr>
                            </w:pPr>
                            <w:r>
                              <w:rPr>
                                <w:rFonts w:ascii="Times New Roman" w:hAnsi="Times New Roman"/>
                                <w:color w:val="454452"/>
                                <w:sz w:val="24"/>
                                <w:lang w:val="ro-RO"/>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1" style="position:absolute;margin-left:.05pt;margin-top:740.4pt;width:7in;height:11.4pt;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" stroked="f" strokeweight="0">
                <v:textbox inset="0,0,0,0">
                  <w:txbxContent>
                    <w:p w:rsidR="008E0786" w:rsidRDefault="008E0786" w:rsidP="008E0786">
                      <w:pPr>
                        <w:pStyle w:val="FrameContents"/>
                        <w:spacing w:line="196" w:lineRule="auto"/>
                        <w:ind w:left="5040"/>
                        <w:rPr>
                          <w:rFonts w:ascii="Times New Roman" w:hAnsi="Times New Roman"/>
                          <w:color w:val="454452"/>
                          <w:sz w:val="24"/>
                          <w:lang w:val="ro-RO"/>
                        </w:rPr>
                      </w:pPr>
                      <w:r>
                        <w:rPr>
                          <w:rFonts w:ascii="Times New Roman" w:hAnsi="Times New Roman"/>
                          <w:color w:val="454452"/>
                          <w:sz w:val="24"/>
                          <w:lang w:val="ro-RO"/>
                        </w:rPr>
                        <w:t>7</w:t>
                      </w:r>
                    </w:p>
                  </w:txbxContent>
                </v:textbox>
                <w10:wrap type="square"/>
              </v:rect>
            </w:pict>
          </mc:Fallback>
        </mc:AlternateContent>
      </w:r>
    </w:p>
    <w:p w:rsidR="008E0786" w:rsidRPr="00125D2A" w:rsidRDefault="008E0786" w:rsidP="008E0786">
      <w:pPr>
        <w:spacing w:before="212" w:line="20" w:lineRule="exact"/>
        <w:rPr>
          <w:rFonts w:ascii="Times New Roman" w:hAnsi="Times New Roman" w:cs="Times New Roman"/>
          <w:lang w:val="fr-FR"/>
        </w:rPr>
      </w:pPr>
    </w:p>
    <w:tbl>
      <w:tblPr>
        <w:tblW w:w="9331" w:type="dxa"/>
        <w:tblInd w:w="454" w:type="dxa"/>
        <w:tblLayout w:type="fixed"/>
        <w:tblCellMar>
          <w:left w:w="5" w:type="dxa"/>
          <w:right w:w="6" w:type="dxa"/>
        </w:tblCellMar>
        <w:tblLook w:val="0000" w:firstRow="0" w:lastRow="0" w:firstColumn="0" w:lastColumn="0" w:noHBand="0" w:noVBand="0"/>
      </w:tblPr>
      <w:tblGrid>
        <w:gridCol w:w="9331"/>
      </w:tblGrid>
      <w:tr w:rsidR="008E0786" w:rsidRPr="00CB252F" w:rsidTr="005777AD">
        <w:trPr>
          <w:trHeight w:hRule="exact" w:val="12638"/>
        </w:trPr>
        <w:tc>
          <w:tcPr>
            <w:tcW w:w="9331" w:type="dxa"/>
            <w:tcBorders>
              <w:left w:val="single" w:sz="4" w:space="0" w:color="6C6D7A"/>
              <w:right w:val="single" w:sz="4" w:space="0" w:color="7A7B85"/>
            </w:tcBorders>
          </w:tcPr>
          <w:p w:rsidR="008E0786" w:rsidRPr="00A14896" w:rsidRDefault="00CB252F" w:rsidP="008E0786">
            <w:pPr>
              <w:widowControl w:val="0"/>
              <w:numPr>
                <w:ilvl w:val="0"/>
                <w:numId w:val="29"/>
              </w:numPr>
              <w:tabs>
                <w:tab w:val="decimal" w:pos="4392"/>
                <w:tab w:val="right" w:pos="6426"/>
                <w:tab w:val="left" w:pos="6843"/>
                <w:tab w:val="right" w:pos="9176"/>
              </w:tabs>
              <w:suppressAutoHyphens/>
              <w:ind w:left="4392" w:right="144" w:hanging="432"/>
              <w:rPr>
                <w:rFonts w:ascii="Georgia" w:hAnsi="Georgia" w:cs="Times New Roman"/>
                <w:color w:val="454452"/>
                <w:spacing w:val="5"/>
                <w:lang w:val="ro-RO"/>
              </w:rPr>
            </w:pPr>
            <w:r w:rsidRPr="00A14896">
              <w:rPr>
                <w:rFonts w:ascii="Georgia" w:hAnsi="Georgia" w:cs="Times New Roman"/>
                <w:noProof/>
                <w:lang w:val="ro-RO"/>
              </w:rPr>
              <mc:AlternateContent>
                <mc:Choice Requires="wps">
                  <w:drawing>
                    <wp:anchor distT="0" distB="0" distL="114300" distR="114300" simplePos="0" relativeHeight="251674624" behindDoc="0" locked="0" layoutInCell="0" allowOverlap="1">
                      <wp:simplePos x="0" y="0"/>
                      <wp:positionH relativeFrom="page">
                        <wp:posOffset>3113405</wp:posOffset>
                      </wp:positionH>
                      <wp:positionV relativeFrom="page">
                        <wp:posOffset>951865</wp:posOffset>
                      </wp:positionV>
                      <wp:extent cx="0" cy="7468235"/>
                      <wp:effectExtent l="8255" t="8890" r="10795" b="9525"/>
                      <wp:wrapNone/>
                      <wp:docPr id="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68235"/>
                              </a:xfrm>
                              <a:prstGeom prst="line">
                                <a:avLst/>
                              </a:prstGeom>
                              <a:noFill/>
                              <a:ln w="9000">
                                <a:solidFill>
                                  <a:srgbClr val="6566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14A4F" id="Line 30"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5.15pt,74.95pt" to="245.15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" o:allowincell="f" strokecolor="#656673" strokeweight=".25mm">
                      <v:fill o:detectmouseclick="t"/>
                      <w10:wrap anchorx="page" anchory="page"/>
                    </v:line>
                  </w:pict>
                </mc:Fallback>
              </mc:AlternateContent>
            </w:r>
            <w:r w:rsidR="008E0786" w:rsidRPr="00A14896">
              <w:rPr>
                <w:rFonts w:ascii="Georgia" w:hAnsi="Georgia" w:cs="Times New Roman"/>
                <w:color w:val="454452"/>
                <w:spacing w:val="5"/>
                <w:lang w:val="ro-RO"/>
              </w:rPr>
              <w:t xml:space="preserve">Screening (μαιευτήρια επιπέδου 2 και 3, παιδιατρικά νοσοκομεία, νοσοκομεία που υπάγονται στη Ρουμανική Ακαδημία): 0 κατανομή 31.085.460 λέι (χωρίς ΦΠΑ) που αντιστοιχεί σε 6.300.000 € (χωρίς ΦΠΑ) που αντιστοιχεί σε μέγιστη κατανομή 1.282.892 λέι/έργο (χωρίς ΦΠΑ) που αντιστοιχεί σε 260. 000 ευρώ/έργο για τα μαιευτήρια επιπέδου 3, τα παιδιατρικά νοσοκομεία, τα νοσοκομεία που υπάγονται στη Ρουμανική Ακαδημία (χωρίς ΦΠΑ), αντίστοιχα ένα μέγιστο κονδύλι 222.039 λέι (χωρίς ΦΠΑ) που αντιστοιχεί σε 45.000 ευρώ/έργο (χωρίς ΦΠΑ) για τα μαιευτήρια επιπέδου 2, προκειμένου να εξοπλιστούν με κατάλληλο ιατρικό εξοπλισμό για τη βελτίωση της υγείας τους. </w:t>
            </w:r>
            <w:r w:rsidR="008E0786" w:rsidRPr="00A14896">
              <w:rPr>
                <w:rFonts w:ascii="Georgia" w:hAnsi="Georgia" w:cs="Times New Roman"/>
                <w:color w:val="454452"/>
                <w:spacing w:val="5"/>
                <w:lang w:val="el-GR"/>
              </w:rPr>
              <w:t>Π</w:t>
            </w:r>
            <w:r w:rsidR="008E0786" w:rsidRPr="00A14896">
              <w:rPr>
                <w:rFonts w:ascii="Georgia" w:hAnsi="Georgia" w:cs="Times New Roman"/>
                <w:color w:val="454452"/>
                <w:spacing w:val="5"/>
                <w:lang w:val="ro-RO"/>
              </w:rPr>
              <w:t>ρόγραμμα ελέγχου- Κινητές μονάδες εντατικής θεραπείας νεογνών: 0 κατανομή 35.526.240 λέι (χωρίς ΦΠΑ) που αντιστοιχεί σε 7.200.000 Ε (χωρίς ΦΠΑ) που αντιστοιχεί σε μέγιστη κατανομή 2.960.520 λέι/μονάδα (χωρίς ΦΠΑ) που αντιστοιχεί σε 600. 000 €/μονάδα (χωρίς ΦΠΑ) για κεντρική προμήθεια από το Υπουργείο Υγείας για την αγορά 12 κινητών μονάδων εντατικής θεραπείας νεογνών που θα διανεμηθούν ανά περιφέρεια σε νοσοκομειακές μονάδες επιπέδου 3, παιδιατρικά νοσοκομεία, νοσοκομεία που υπάγονται στη Ρουμανική Ακαδημία και διαθέτουν πανεπιστημιακές κλινικές που συντονίζουν ειδικευόμενες νεογνολογικές μονάδες ή νεογνολογικούς θαλάμους με ιατρικό προσωπικό με εμπειρία στη μεταφορά βαρέως πασχόντων νεογνών.</w:t>
            </w:r>
          </w:p>
          <w:p w:rsidR="008E0786" w:rsidRPr="00A14896" w:rsidRDefault="008E0786" w:rsidP="005777AD">
            <w:pPr>
              <w:widowControl w:val="0"/>
              <w:spacing w:before="216"/>
              <w:ind w:left="3528" w:right="144"/>
              <w:jc w:val="both"/>
              <w:rPr>
                <w:rFonts w:ascii="Georgia" w:hAnsi="Georgia" w:cs="Times New Roman"/>
                <w:b/>
                <w:color w:val="454452"/>
                <w:spacing w:val="7"/>
                <w:lang w:val="ro-RO"/>
              </w:rPr>
            </w:pPr>
            <w:r w:rsidRPr="00A14896">
              <w:rPr>
                <w:rFonts w:ascii="Georgia" w:hAnsi="Georgia" w:cs="Times New Roman"/>
                <w:b/>
                <w:color w:val="454452"/>
                <w:spacing w:val="7"/>
                <w:lang w:val="ro-RO"/>
              </w:rPr>
              <w:t>Αύξηση της ικανότητας των μονάδων/τμημάτων εντατικής θεραπείας νεογνών με την επέκταση της ικανότητας της νοσοκομειακής υποδομής που είναι αφιερωμένη στη φροντίδα των βαρέως πασχόντων νεογνών, συμπεριλαμβανομένης της υποδομής και του εξοπλισμού μέσω (τουλάχιστον):</w:t>
            </w:r>
          </w:p>
          <w:p w:rsidR="008E0786" w:rsidRPr="00A14896" w:rsidRDefault="008E0786" w:rsidP="005777AD">
            <w:pPr>
              <w:widowControl w:val="0"/>
              <w:ind w:left="3528"/>
              <w:rPr>
                <w:rFonts w:ascii="Georgia" w:hAnsi="Georgia" w:cs="Times New Roman"/>
                <w:color w:val="454452"/>
                <w:spacing w:val="7"/>
                <w:lang w:val="el-GR"/>
              </w:rPr>
            </w:pPr>
            <w:r w:rsidRPr="00A14896">
              <w:rPr>
                <w:rFonts w:ascii="Georgia" w:hAnsi="Georgia" w:cs="Times New Roman"/>
                <w:color w:val="454452"/>
                <w:spacing w:val="7"/>
                <w:lang w:val="ro-RO"/>
              </w:rPr>
              <w:t>Έργα για την επέκταση των κλινών εντατικής νοσηλείας νεογνών,</w:t>
            </w:r>
          </w:p>
          <w:p w:rsidR="008E0786" w:rsidRPr="00A14896" w:rsidRDefault="008E0786" w:rsidP="005777AD">
            <w:pPr>
              <w:widowControl w:val="0"/>
              <w:ind w:left="3528"/>
              <w:rPr>
                <w:rFonts w:ascii="Georgia" w:hAnsi="Georgia" w:cs="Times New Roman"/>
                <w:color w:val="454452"/>
                <w:spacing w:val="7"/>
                <w:lang w:val="el-GR"/>
              </w:rPr>
            </w:pPr>
          </w:p>
          <w:p w:rsidR="008E0786" w:rsidRPr="00125D2A" w:rsidRDefault="008E0786" w:rsidP="005777AD">
            <w:pPr>
              <w:widowControl w:val="0"/>
              <w:ind w:left="3528"/>
              <w:rPr>
                <w:rFonts w:ascii="Times New Roman" w:hAnsi="Times New Roman" w:cs="Times New Roman"/>
                <w:color w:val="454452"/>
                <w:sz w:val="24"/>
                <w:lang w:val="ro-RO"/>
              </w:rPr>
            </w:pPr>
            <w:r w:rsidRPr="00A14896">
              <w:rPr>
                <w:rFonts w:ascii="Georgia" w:hAnsi="Georgia" w:cs="Times New Roman"/>
                <w:color w:val="454452"/>
                <w:lang w:val="ro-RO"/>
              </w:rPr>
              <w:t>o</w:t>
            </w:r>
            <w:r w:rsidRPr="00A14896">
              <w:rPr>
                <w:rFonts w:ascii="Georgia" w:hAnsi="Georgia" w:cs="Times New Roman"/>
                <w:color w:val="454452"/>
                <w:lang w:val="el-GR"/>
              </w:rPr>
              <w:t>Συναφής εξοπλισμός και συσκευές για την επέκταση</w:t>
            </w:r>
            <w:r w:rsidRPr="00A14896">
              <w:rPr>
                <w:rFonts w:ascii="Georgia" w:hAnsi="Georgia" w:cs="Times New Roman"/>
                <w:color w:val="454452"/>
                <w:lang w:val="ro-RO"/>
              </w:rPr>
              <w:t>;</w:t>
            </w:r>
          </w:p>
          <w:p w:rsidR="008E0786" w:rsidRPr="00125D2A" w:rsidRDefault="008E0786" w:rsidP="005777AD">
            <w:pPr>
              <w:widowControl w:val="0"/>
              <w:tabs>
                <w:tab w:val="decimal" w:pos="288"/>
                <w:tab w:val="decimal" w:pos="3816"/>
              </w:tabs>
              <w:spacing w:after="180"/>
              <w:ind w:left="3528"/>
              <w:rPr>
                <w:rFonts w:ascii="Times New Roman" w:hAnsi="Times New Roman" w:cs="Times New Roman"/>
                <w:color w:val="454452"/>
                <w:spacing w:val="84"/>
                <w:sz w:val="25"/>
                <w:u w:val="single"/>
                <w:lang w:val="ro-RO"/>
              </w:rPr>
            </w:pPr>
          </w:p>
        </w:tc>
      </w:tr>
    </w:tbl>
    <w:p w:rsidR="008E0786" w:rsidRPr="008E0786" w:rsidRDefault="008E0786" w:rsidP="008E0786">
      <w:pPr>
        <w:rPr>
          <w:rFonts w:ascii="Times New Roman" w:hAnsi="Times New Roman" w:cs="Times New Roman"/>
          <w:lang w:val="el-GR"/>
        </w:rPr>
        <w:sectPr w:rsidR="008E0786" w:rsidRPr="008E0786">
          <w:pgSz w:w="11906" w:h="16838"/>
          <w:pgMar w:top="952" w:right="804" w:bottom="1413" w:left="974" w:header="0" w:footer="0" w:gutter="0"/>
          <w:cols w:space="720"/>
          <w:formProt w:val="0"/>
          <w:docGrid w:linePitch="100" w:charSpace="4096"/>
        </w:sectPr>
      </w:pPr>
    </w:p>
    <w:p w:rsidR="008E0786" w:rsidRPr="008E0786" w:rsidRDefault="00CB252F" w:rsidP="008E0786">
      <w:pPr>
        <w:spacing w:line="0" w:lineRule="atLeast"/>
        <w:rPr>
          <w:rFonts w:ascii="Times New Roman" w:hAnsi="Times New Roman" w:cs="Times New Roman"/>
          <w:lang w:val="el-GR"/>
        </w:rPr>
      </w:pPr>
      <w:r>
        <w:rPr>
          <w:rFonts w:ascii="Times New Roman" w:hAnsi="Times New Roman" w:cs="Times New Roman"/>
          <w:noProof/>
        </w:rPr>
        <w:lastRenderedPageBreak/>
        <mc:AlternateContent>
          <mc:Choice Requires="wps">
            <w:drawing>
              <wp:anchor distT="0" distB="0" distL="0" distR="0" simplePos="0" relativeHeight="251678720" behindDoc="0" locked="0" layoutInCell="1" allowOverlap="1">
                <wp:simplePos x="0" y="0"/>
                <wp:positionH relativeFrom="column">
                  <wp:posOffset>635</wp:posOffset>
                </wp:positionH>
                <wp:positionV relativeFrom="paragraph">
                  <wp:posOffset>9401810</wp:posOffset>
                </wp:positionV>
                <wp:extent cx="6400800" cy="147320"/>
                <wp:effectExtent l="0" t="1905" r="3810" b="3175"/>
                <wp:wrapSquare wrapText="bothSides"/>
                <wp:docPr id="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4732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8E0786" w:rsidRDefault="008E0786" w:rsidP="008E0786">
                            <w:pPr>
                              <w:pStyle w:val="FrameContents"/>
                              <w:spacing w:line="199" w:lineRule="auto"/>
                              <w:jc w:val="center"/>
                              <w:rPr>
                                <w:rFonts w:ascii="Times New Roman" w:hAnsi="Times New Roman"/>
                                <w:color w:val="4B4855"/>
                                <w:sz w:val="24"/>
                                <w:lang w:val="ro-RO"/>
                              </w:rPr>
                            </w:pPr>
                            <w:r>
                              <w:rPr>
                                <w:rFonts w:ascii="Times New Roman" w:hAnsi="Times New Roman"/>
                                <w:color w:val="4B4855"/>
                                <w:sz w:val="24"/>
                                <w:lang w:val="ro-RO"/>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2" style="position:absolute;margin-left:.05pt;margin-top:740.3pt;width:7in;height:11.6pt;z-index:251678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" stroked="f" strokeweight="0">
                <v:textbox inset="0,0,0,0">
                  <w:txbxContent>
                    <w:p w:rsidR="008E0786" w:rsidRDefault="008E0786" w:rsidP="008E0786">
                      <w:pPr>
                        <w:pStyle w:val="FrameContents"/>
                        <w:spacing w:line="199" w:lineRule="auto"/>
                        <w:jc w:val="center"/>
                        <w:rPr>
                          <w:rFonts w:ascii="Times New Roman" w:hAnsi="Times New Roman"/>
                          <w:color w:val="4B4855"/>
                          <w:sz w:val="24"/>
                          <w:lang w:val="ro-RO"/>
                        </w:rPr>
                      </w:pPr>
                      <w:r>
                        <w:rPr>
                          <w:rFonts w:ascii="Times New Roman" w:hAnsi="Times New Roman"/>
                          <w:color w:val="4B4855"/>
                          <w:sz w:val="24"/>
                          <w:lang w:val="ro-RO"/>
                        </w:rPr>
                        <w:t>8</w:t>
                      </w:r>
                    </w:p>
                  </w:txbxContent>
                </v:textbox>
                <w10:wrap type="square"/>
              </v:rect>
            </w:pict>
          </mc:Fallback>
        </mc:AlternateContent>
      </w:r>
    </w:p>
    <w:p w:rsidR="008E0786" w:rsidRPr="008E0786" w:rsidRDefault="00CB252F" w:rsidP="008E0786">
      <w:pPr>
        <w:spacing w:after="312" w:line="20" w:lineRule="exact"/>
        <w:rPr>
          <w:rFonts w:ascii="Times New Roman" w:hAnsi="Times New Roman" w:cs="Times New Roman"/>
          <w:lang w:val="el-GR"/>
        </w:rPr>
      </w:pPr>
      <w:r>
        <w:rPr>
          <w:rFonts w:ascii="Times New Roman" w:hAnsi="Times New Roman" w:cs="Times New Roman"/>
          <w:noProof/>
        </w:rPr>
        <mc:AlternateContent>
          <mc:Choice Requires="wps">
            <w:drawing>
              <wp:anchor distT="0" distB="0" distL="114300" distR="114300" simplePos="0" relativeHeight="251677696" behindDoc="0" locked="0" layoutInCell="0" allowOverlap="1">
                <wp:simplePos x="0" y="0"/>
                <wp:positionH relativeFrom="page">
                  <wp:posOffset>3190240</wp:posOffset>
                </wp:positionH>
                <wp:positionV relativeFrom="page">
                  <wp:posOffset>876300</wp:posOffset>
                </wp:positionV>
                <wp:extent cx="0" cy="8439150"/>
                <wp:effectExtent l="8890" t="9525" r="10160" b="9525"/>
                <wp:wrapNone/>
                <wp:docPr id="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39150"/>
                        </a:xfrm>
                        <a:prstGeom prst="line">
                          <a:avLst/>
                        </a:prstGeom>
                        <a:noFill/>
                        <a:ln w="6840">
                          <a:solidFill>
                            <a:srgbClr val="6F70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91047" id="Line 33"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1.2pt,69pt" to="251.2pt,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" o:allowincell="f" strokecolor="#6f707d" strokeweight=".19mm">
                <v:fill o:detectmouseclick="t"/>
                <w10:wrap anchorx="page" anchory="page"/>
              </v:line>
            </w:pict>
          </mc:Fallback>
        </mc:AlternateContent>
      </w:r>
    </w:p>
    <w:p w:rsidR="008E0786" w:rsidRPr="008E0786" w:rsidRDefault="008E0786" w:rsidP="008E0786">
      <w:pPr>
        <w:spacing w:before="174" w:line="20" w:lineRule="exact"/>
        <w:rPr>
          <w:rFonts w:ascii="Times New Roman" w:hAnsi="Times New Roman" w:cs="Times New Roman"/>
          <w:lang w:val="el-GR"/>
        </w:rPr>
      </w:pPr>
    </w:p>
    <w:tbl>
      <w:tblPr>
        <w:tblW w:w="9302" w:type="dxa"/>
        <w:tblInd w:w="442" w:type="dxa"/>
        <w:tblLayout w:type="fixed"/>
        <w:tblCellMar>
          <w:left w:w="5" w:type="dxa"/>
          <w:right w:w="5" w:type="dxa"/>
        </w:tblCellMar>
        <w:tblLook w:val="0000" w:firstRow="0" w:lastRow="0" w:firstColumn="0" w:lastColumn="0" w:noHBand="0" w:noVBand="0"/>
      </w:tblPr>
      <w:tblGrid>
        <w:gridCol w:w="9302"/>
      </w:tblGrid>
      <w:tr w:rsidR="008E0786" w:rsidRPr="00CB252F" w:rsidTr="005777AD">
        <w:trPr>
          <w:trHeight w:hRule="exact" w:val="13144"/>
        </w:trPr>
        <w:tc>
          <w:tcPr>
            <w:tcW w:w="9302" w:type="dxa"/>
            <w:tcBorders>
              <w:left w:val="single" w:sz="4" w:space="0" w:color="6F707D"/>
              <w:bottom w:val="single" w:sz="4" w:space="0" w:color="6F707D"/>
              <w:right w:val="single" w:sz="4" w:space="0" w:color="757681"/>
            </w:tcBorders>
          </w:tcPr>
          <w:p w:rsidR="008E0786" w:rsidRPr="00A14896" w:rsidRDefault="008E0786" w:rsidP="008E0786">
            <w:pPr>
              <w:widowControl w:val="0"/>
              <w:numPr>
                <w:ilvl w:val="0"/>
                <w:numId w:val="30"/>
              </w:numPr>
              <w:tabs>
                <w:tab w:val="decimal" w:pos="3816"/>
              </w:tabs>
              <w:suppressAutoHyphens/>
              <w:ind w:left="3528"/>
              <w:rPr>
                <w:rFonts w:ascii="Georgia" w:hAnsi="Georgia" w:cs="Times New Roman"/>
                <w:color w:val="454452"/>
                <w:u w:val="single"/>
                <w:lang w:val="ro-RO"/>
              </w:rPr>
            </w:pPr>
            <w:r w:rsidRPr="00A14896">
              <w:rPr>
                <w:rFonts w:ascii="Georgia" w:hAnsi="Georgia" w:cs="Times New Roman"/>
                <w:color w:val="454452"/>
                <w:u w:val="single"/>
                <w:lang w:val="ro-RO"/>
              </w:rPr>
              <w:t>Συσκευές μηχανικού αερισμού,</w:t>
            </w:r>
          </w:p>
          <w:p w:rsidR="008E0786" w:rsidRPr="00A14896" w:rsidRDefault="008E0786" w:rsidP="008E0786">
            <w:pPr>
              <w:widowControl w:val="0"/>
              <w:numPr>
                <w:ilvl w:val="0"/>
                <w:numId w:val="30"/>
              </w:numPr>
              <w:tabs>
                <w:tab w:val="decimal" w:pos="3816"/>
              </w:tabs>
              <w:suppressAutoHyphens/>
              <w:ind w:left="3528"/>
              <w:rPr>
                <w:rFonts w:ascii="Georgia" w:hAnsi="Georgia" w:cs="Times New Roman"/>
                <w:color w:val="454452"/>
                <w:u w:val="single"/>
                <w:lang w:val="ro-RO"/>
              </w:rPr>
            </w:pPr>
            <w:r w:rsidRPr="00A14896">
              <w:rPr>
                <w:rFonts w:ascii="Georgia" w:hAnsi="Georgia" w:cs="Times New Roman"/>
                <w:color w:val="454452"/>
                <w:u w:val="single"/>
                <w:lang w:val="ro-RO"/>
              </w:rPr>
              <w:t>Θερμοκοιτίδες,</w:t>
            </w:r>
          </w:p>
          <w:p w:rsidR="008E0786" w:rsidRPr="00A14896" w:rsidRDefault="008E0786" w:rsidP="008E0786">
            <w:pPr>
              <w:widowControl w:val="0"/>
              <w:numPr>
                <w:ilvl w:val="0"/>
                <w:numId w:val="30"/>
              </w:numPr>
              <w:tabs>
                <w:tab w:val="decimal" w:pos="3816"/>
              </w:tabs>
              <w:suppressAutoHyphens/>
              <w:ind w:left="3528"/>
              <w:rPr>
                <w:rFonts w:ascii="Georgia" w:hAnsi="Georgia" w:cs="Times New Roman"/>
                <w:color w:val="454452"/>
                <w:u w:val="single"/>
                <w:lang w:val="ro-RO"/>
              </w:rPr>
            </w:pPr>
            <w:r w:rsidRPr="00A14896">
              <w:rPr>
                <w:rFonts w:ascii="Georgia" w:hAnsi="Georgia" w:cs="Times New Roman"/>
                <w:color w:val="454452"/>
                <w:u w:val="single"/>
                <w:lang w:val="ro-RO"/>
              </w:rPr>
              <w:t>Οθόνες ζωτικών σημείων,</w:t>
            </w:r>
          </w:p>
          <w:p w:rsidR="008E0786" w:rsidRPr="00A14896" w:rsidRDefault="008E0786" w:rsidP="008E0786">
            <w:pPr>
              <w:widowControl w:val="0"/>
              <w:numPr>
                <w:ilvl w:val="0"/>
                <w:numId w:val="30"/>
              </w:numPr>
              <w:tabs>
                <w:tab w:val="decimal" w:pos="3816"/>
              </w:tabs>
              <w:suppressAutoHyphens/>
              <w:ind w:left="3528"/>
              <w:rPr>
                <w:rFonts w:ascii="Georgia" w:hAnsi="Georgia" w:cs="Times New Roman"/>
                <w:color w:val="454452"/>
                <w:u w:val="single"/>
                <w:lang w:val="ro-RO"/>
              </w:rPr>
            </w:pPr>
            <w:r w:rsidRPr="00A14896">
              <w:rPr>
                <w:rFonts w:ascii="Georgia" w:hAnsi="Georgia" w:cs="Times New Roman"/>
                <w:color w:val="454452"/>
                <w:u w:val="single"/>
                <w:lang w:val="ro-RO"/>
              </w:rPr>
              <w:t>Ενέσεις,</w:t>
            </w:r>
          </w:p>
          <w:p w:rsidR="008E0786" w:rsidRPr="00A14896" w:rsidRDefault="008E0786" w:rsidP="005777AD">
            <w:pPr>
              <w:widowControl w:val="0"/>
              <w:tabs>
                <w:tab w:val="left" w:pos="5400"/>
                <w:tab w:val="left" w:pos="6840"/>
                <w:tab w:val="left" w:pos="8253"/>
              </w:tabs>
              <w:ind w:left="3528" w:right="144"/>
              <w:rPr>
                <w:rFonts w:ascii="Georgia" w:hAnsi="Georgia" w:cs="Times New Roman"/>
                <w:color w:val="454452"/>
                <w:u w:val="single"/>
                <w:lang w:val="el-GR"/>
              </w:rPr>
            </w:pPr>
            <w:r w:rsidRPr="00A14896">
              <w:rPr>
                <w:rFonts w:ascii="Georgia" w:hAnsi="Georgia" w:cs="Times New Roman"/>
                <w:color w:val="454452"/>
                <w:u w:val="single"/>
                <w:lang w:val="ro-RO"/>
              </w:rPr>
              <w:t xml:space="preserve">o </w:t>
            </w:r>
            <w:r w:rsidR="00A14896">
              <w:rPr>
                <w:rFonts w:ascii="Georgia" w:hAnsi="Georgia" w:cs="Times New Roman"/>
                <w:color w:val="454452"/>
                <w:u w:val="single"/>
                <w:lang w:val="el-GR"/>
              </w:rPr>
              <w:t xml:space="preserve">  </w:t>
            </w:r>
            <w:r w:rsidRPr="00A14896">
              <w:rPr>
                <w:rFonts w:ascii="Georgia" w:hAnsi="Georgia" w:cs="Times New Roman"/>
                <w:color w:val="454452"/>
                <w:u w:val="single"/>
                <w:lang w:val="ro-RO"/>
              </w:rPr>
              <w:t>Αντλίες έγχυσης,</w:t>
            </w:r>
          </w:p>
          <w:p w:rsidR="008E0786" w:rsidRPr="00A14896" w:rsidRDefault="008E0786" w:rsidP="005777AD">
            <w:pPr>
              <w:widowControl w:val="0"/>
              <w:tabs>
                <w:tab w:val="left" w:pos="5400"/>
                <w:tab w:val="left" w:pos="6840"/>
                <w:tab w:val="left" w:pos="8253"/>
              </w:tabs>
              <w:ind w:left="3528" w:right="144"/>
              <w:rPr>
                <w:rFonts w:ascii="Georgia" w:hAnsi="Georgia" w:cs="Times New Roman"/>
                <w:b/>
                <w:color w:val="4B4855"/>
                <w:spacing w:val="-1"/>
                <w:w w:val="105"/>
                <w:lang w:val="el-GR"/>
              </w:rPr>
            </w:pPr>
          </w:p>
          <w:p w:rsidR="008E0786" w:rsidRPr="00A14896" w:rsidRDefault="008E0786" w:rsidP="00A14896">
            <w:pPr>
              <w:widowControl w:val="0"/>
              <w:tabs>
                <w:tab w:val="left" w:pos="5400"/>
                <w:tab w:val="left" w:pos="6840"/>
                <w:tab w:val="left" w:pos="8253"/>
              </w:tabs>
              <w:ind w:left="3528" w:right="144"/>
              <w:jc w:val="both"/>
              <w:rPr>
                <w:rFonts w:ascii="Georgia" w:hAnsi="Georgia" w:cs="Times New Roman"/>
                <w:b/>
                <w:color w:val="4B4855"/>
                <w:spacing w:val="-1"/>
                <w:w w:val="105"/>
                <w:lang w:val="ro-RO"/>
              </w:rPr>
            </w:pPr>
            <w:r w:rsidRPr="00A14896">
              <w:rPr>
                <w:rFonts w:ascii="Georgia" w:hAnsi="Georgia" w:cs="Times New Roman"/>
                <w:b/>
                <w:color w:val="4B4855"/>
                <w:spacing w:val="-1"/>
                <w:w w:val="105"/>
                <w:lang w:val="ro-RO"/>
              </w:rPr>
              <w:t xml:space="preserve">Εξοπλισμός των υφιστάμενων θαλάμων νεογέννητων με </w:t>
            </w:r>
          </w:p>
          <w:p w:rsidR="008E0786" w:rsidRPr="00A14896" w:rsidRDefault="008E0786" w:rsidP="00A14896">
            <w:pPr>
              <w:widowControl w:val="0"/>
              <w:tabs>
                <w:tab w:val="left" w:pos="5400"/>
                <w:tab w:val="left" w:pos="6840"/>
                <w:tab w:val="left" w:pos="8253"/>
              </w:tabs>
              <w:ind w:left="3528" w:right="144"/>
              <w:jc w:val="both"/>
              <w:rPr>
                <w:rFonts w:ascii="Georgia" w:hAnsi="Georgia" w:cs="Times New Roman"/>
                <w:b/>
                <w:color w:val="4B4855"/>
                <w:spacing w:val="-1"/>
                <w:w w:val="105"/>
                <w:lang w:val="ro-RO"/>
              </w:rPr>
            </w:pPr>
            <w:r w:rsidRPr="00A14896">
              <w:rPr>
                <w:rFonts w:ascii="Georgia" w:hAnsi="Georgia" w:cs="Times New Roman"/>
                <w:b/>
                <w:color w:val="4B4855"/>
                <w:spacing w:val="-1"/>
                <w:w w:val="105"/>
                <w:lang w:val="ro-RO"/>
              </w:rPr>
              <w:t xml:space="preserve">κατάλληλο ιατρικό εξοπλισμό για </w:t>
            </w:r>
          </w:p>
          <w:p w:rsidR="008E0786" w:rsidRPr="00A14896" w:rsidRDefault="008E0786" w:rsidP="00A14896">
            <w:pPr>
              <w:widowControl w:val="0"/>
              <w:tabs>
                <w:tab w:val="left" w:pos="5400"/>
                <w:tab w:val="left" w:pos="6840"/>
                <w:tab w:val="left" w:pos="8253"/>
              </w:tabs>
              <w:ind w:left="3528" w:right="144"/>
              <w:jc w:val="both"/>
              <w:rPr>
                <w:rFonts w:ascii="Georgia" w:hAnsi="Georgia" w:cs="Times New Roman"/>
                <w:b/>
                <w:color w:val="4B4855"/>
                <w:spacing w:val="-1"/>
                <w:w w:val="105"/>
                <w:lang w:val="ro-RO"/>
              </w:rPr>
            </w:pPr>
            <w:r w:rsidRPr="00A14896">
              <w:rPr>
                <w:rFonts w:ascii="Georgia" w:hAnsi="Georgia" w:cs="Times New Roman"/>
                <w:b/>
                <w:color w:val="4B4855"/>
                <w:spacing w:val="-1"/>
                <w:w w:val="105"/>
                <w:lang w:val="ro-RO"/>
              </w:rPr>
              <w:t>νέους θαλάμους/τμήματα εντατικής θεραπείας</w:t>
            </w:r>
          </w:p>
          <w:p w:rsidR="008E0786" w:rsidRPr="00A14896" w:rsidRDefault="008E0786" w:rsidP="00A14896">
            <w:pPr>
              <w:widowControl w:val="0"/>
              <w:tabs>
                <w:tab w:val="left" w:pos="5400"/>
                <w:tab w:val="left" w:pos="6840"/>
                <w:tab w:val="left" w:pos="8253"/>
              </w:tabs>
              <w:ind w:left="3528" w:right="144"/>
              <w:jc w:val="both"/>
              <w:rPr>
                <w:rFonts w:ascii="Georgia" w:hAnsi="Georgia" w:cs="Times New Roman"/>
                <w:b/>
                <w:color w:val="4B4855"/>
                <w:spacing w:val="-1"/>
                <w:w w:val="105"/>
                <w:lang w:val="ro-RO"/>
              </w:rPr>
            </w:pPr>
            <w:r w:rsidRPr="00A14896">
              <w:rPr>
                <w:rFonts w:ascii="Georgia" w:hAnsi="Georgia" w:cs="Times New Roman"/>
                <w:b/>
                <w:color w:val="4B4855"/>
                <w:spacing w:val="-1"/>
                <w:w w:val="105"/>
                <w:lang w:val="ro-RO"/>
              </w:rPr>
              <w:t>νεογέννητα :</w:t>
            </w:r>
          </w:p>
          <w:p w:rsidR="008E0786" w:rsidRPr="00A14896" w:rsidRDefault="008E0786" w:rsidP="005777AD">
            <w:pPr>
              <w:widowControl w:val="0"/>
              <w:tabs>
                <w:tab w:val="left" w:pos="5400"/>
                <w:tab w:val="left" w:pos="6840"/>
                <w:tab w:val="left" w:pos="8253"/>
              </w:tabs>
              <w:ind w:left="3528" w:right="144"/>
              <w:rPr>
                <w:rFonts w:ascii="Georgia" w:hAnsi="Georgia" w:cs="Times New Roman"/>
                <w:color w:val="4B4855"/>
                <w:spacing w:val="-1"/>
                <w:w w:val="105"/>
                <w:lang w:val="ro-RO"/>
              </w:rPr>
            </w:pPr>
            <w:r w:rsidRPr="00A14896">
              <w:rPr>
                <w:rFonts w:ascii="Georgia" w:hAnsi="Georgia" w:cs="Times New Roman"/>
                <w:color w:val="4B4855"/>
                <w:spacing w:val="-1"/>
                <w:w w:val="105"/>
                <w:lang w:val="ro-RO"/>
              </w:rPr>
              <w:t>o Εξοπλισμός μηχανικού αερισμού,</w:t>
            </w:r>
          </w:p>
          <w:p w:rsidR="008E0786" w:rsidRPr="00A14896" w:rsidRDefault="008E0786" w:rsidP="005777AD">
            <w:pPr>
              <w:widowControl w:val="0"/>
              <w:tabs>
                <w:tab w:val="left" w:pos="5400"/>
                <w:tab w:val="left" w:pos="6840"/>
                <w:tab w:val="left" w:pos="8253"/>
              </w:tabs>
              <w:ind w:left="3528" w:right="144"/>
              <w:rPr>
                <w:rFonts w:ascii="Georgia" w:hAnsi="Georgia" w:cs="Times New Roman"/>
                <w:color w:val="4B4855"/>
                <w:spacing w:val="-1"/>
                <w:w w:val="105"/>
                <w:lang w:val="ro-RO"/>
              </w:rPr>
            </w:pPr>
            <w:r w:rsidRPr="00A14896">
              <w:rPr>
                <w:rFonts w:ascii="Georgia" w:hAnsi="Georgia" w:cs="Times New Roman"/>
                <w:color w:val="4B4855"/>
                <w:spacing w:val="-1"/>
                <w:w w:val="105"/>
                <w:lang w:val="ro-RO"/>
              </w:rPr>
              <w:t>o Θερμοκοιτίδες,</w:t>
            </w:r>
          </w:p>
          <w:p w:rsidR="008E0786" w:rsidRPr="00A14896" w:rsidRDefault="008E0786" w:rsidP="005777AD">
            <w:pPr>
              <w:widowControl w:val="0"/>
              <w:tabs>
                <w:tab w:val="left" w:pos="5400"/>
                <w:tab w:val="left" w:pos="6840"/>
                <w:tab w:val="left" w:pos="8253"/>
              </w:tabs>
              <w:ind w:left="3528" w:right="144"/>
              <w:rPr>
                <w:rFonts w:ascii="Georgia" w:hAnsi="Georgia" w:cs="Times New Roman"/>
                <w:color w:val="4B4855"/>
                <w:spacing w:val="-1"/>
                <w:w w:val="105"/>
                <w:lang w:val="ro-RO"/>
              </w:rPr>
            </w:pPr>
            <w:r w:rsidRPr="00A14896">
              <w:rPr>
                <w:rFonts w:ascii="Georgia" w:hAnsi="Georgia" w:cs="Times New Roman"/>
                <w:color w:val="4B4855"/>
                <w:spacing w:val="-1"/>
                <w:w w:val="105"/>
                <w:lang w:val="ro-RO"/>
              </w:rPr>
              <w:t>o Οθόνες ζωτικών σημείων,</w:t>
            </w:r>
          </w:p>
          <w:p w:rsidR="008E0786" w:rsidRPr="00A14896" w:rsidRDefault="008E0786" w:rsidP="005777AD">
            <w:pPr>
              <w:widowControl w:val="0"/>
              <w:tabs>
                <w:tab w:val="left" w:pos="5400"/>
                <w:tab w:val="left" w:pos="6840"/>
                <w:tab w:val="left" w:pos="8253"/>
              </w:tabs>
              <w:ind w:left="3528" w:right="144"/>
              <w:rPr>
                <w:rFonts w:ascii="Georgia" w:hAnsi="Georgia" w:cs="Times New Roman"/>
                <w:color w:val="4B4855"/>
                <w:spacing w:val="-1"/>
                <w:w w:val="105"/>
                <w:lang w:val="ro-RO"/>
              </w:rPr>
            </w:pPr>
            <w:r w:rsidRPr="00A14896">
              <w:rPr>
                <w:rFonts w:ascii="Georgia" w:hAnsi="Georgia" w:cs="Times New Roman"/>
                <w:color w:val="4B4855"/>
                <w:spacing w:val="-1"/>
                <w:w w:val="105"/>
                <w:lang w:val="ro-RO"/>
              </w:rPr>
              <w:t>o Ενέσεις,</w:t>
            </w:r>
          </w:p>
          <w:p w:rsidR="008E0786" w:rsidRPr="00A14896" w:rsidRDefault="008E0786" w:rsidP="005777AD">
            <w:pPr>
              <w:widowControl w:val="0"/>
              <w:ind w:left="3528" w:right="144"/>
              <w:jc w:val="both"/>
              <w:rPr>
                <w:rFonts w:ascii="Georgia" w:hAnsi="Georgia" w:cs="Times New Roman"/>
                <w:color w:val="4B4855"/>
                <w:spacing w:val="-1"/>
                <w:w w:val="105"/>
                <w:lang w:val="el-GR"/>
              </w:rPr>
            </w:pPr>
            <w:r w:rsidRPr="00A14896">
              <w:rPr>
                <w:rFonts w:ascii="Georgia" w:hAnsi="Georgia" w:cs="Times New Roman"/>
                <w:color w:val="4B4855"/>
                <w:spacing w:val="-1"/>
                <w:w w:val="105"/>
                <w:lang w:val="ro-RO"/>
              </w:rPr>
              <w:t>o Αντλίες έγχυσης,</w:t>
            </w:r>
          </w:p>
          <w:p w:rsidR="008E0786" w:rsidRPr="00A14896" w:rsidRDefault="008E0786" w:rsidP="005777AD">
            <w:pPr>
              <w:widowControl w:val="0"/>
              <w:ind w:left="3528" w:right="144"/>
              <w:jc w:val="both"/>
              <w:rPr>
                <w:rFonts w:ascii="Georgia" w:hAnsi="Georgia" w:cs="Times New Roman"/>
                <w:b/>
                <w:color w:val="4B4855"/>
                <w:spacing w:val="-1"/>
                <w:w w:val="105"/>
                <w:lang w:val="el-GR"/>
              </w:rPr>
            </w:pPr>
          </w:p>
          <w:p w:rsidR="00A14896" w:rsidRDefault="008E0786" w:rsidP="005777AD">
            <w:pPr>
              <w:widowControl w:val="0"/>
              <w:ind w:left="3528"/>
              <w:rPr>
                <w:rFonts w:ascii="Georgia" w:hAnsi="Georgia" w:cs="Times New Roman"/>
                <w:b/>
                <w:color w:val="4B4855"/>
                <w:w w:val="105"/>
                <w:lang w:val="ro-RO"/>
              </w:rPr>
            </w:pPr>
            <w:r w:rsidRPr="00A14896">
              <w:rPr>
                <w:rFonts w:ascii="Georgia" w:hAnsi="Georgia" w:cs="Times New Roman"/>
                <w:b/>
                <w:color w:val="4B4855"/>
                <w:w w:val="105"/>
                <w:lang w:val="ro-RO"/>
              </w:rPr>
              <w:t xml:space="preserve">Κέντρα κατάρτισης: κατασκευή/εγκατάσταση και εξοπλισμός τουλάχιστον 8 κέντρων κατάρτισης (περίπου 100 τ.μ. το καθένα). </w:t>
            </w:r>
          </w:p>
          <w:p w:rsidR="008E0786" w:rsidRPr="00A14896" w:rsidRDefault="008E0786" w:rsidP="005777AD">
            <w:pPr>
              <w:widowControl w:val="0"/>
              <w:ind w:left="3528"/>
              <w:rPr>
                <w:rFonts w:ascii="Georgia" w:hAnsi="Georgia" w:cs="Times New Roman"/>
                <w:color w:val="4B4855"/>
                <w:w w:val="105"/>
                <w:lang w:val="el-GR"/>
              </w:rPr>
            </w:pPr>
            <w:r w:rsidRPr="00A14896">
              <w:rPr>
                <w:rFonts w:ascii="Georgia" w:hAnsi="Georgia" w:cs="Times New Roman"/>
                <w:color w:val="4B4855"/>
                <w:w w:val="105"/>
                <w:lang w:val="ro-RO"/>
              </w:rPr>
              <w:t>Οι επιλέξιμες δραστηριότητες περιλαμβάνουν:</w:t>
            </w:r>
          </w:p>
          <w:p w:rsidR="008E0786" w:rsidRPr="00A14896" w:rsidRDefault="008E0786" w:rsidP="005777AD">
            <w:pPr>
              <w:widowControl w:val="0"/>
              <w:ind w:left="3528"/>
              <w:rPr>
                <w:rFonts w:ascii="Georgia" w:hAnsi="Georgia" w:cs="Times New Roman"/>
                <w:color w:val="4B4855"/>
                <w:lang w:val="ro-RO"/>
              </w:rPr>
            </w:pPr>
            <w:r w:rsidRPr="00A14896">
              <w:rPr>
                <w:rFonts w:ascii="Georgia" w:hAnsi="Georgia" w:cs="Times New Roman"/>
                <w:color w:val="4B4855"/>
                <w:lang w:val="ro-RO"/>
              </w:rPr>
              <w:t>o Κατασκευή/εξοπλισμός</w:t>
            </w:r>
          </w:p>
          <w:p w:rsidR="008E0786" w:rsidRPr="00A14896" w:rsidRDefault="008E0786" w:rsidP="005777AD">
            <w:pPr>
              <w:widowControl w:val="0"/>
              <w:ind w:left="3528"/>
              <w:rPr>
                <w:rFonts w:ascii="Georgia" w:hAnsi="Georgia" w:cs="Times New Roman"/>
                <w:color w:val="4B4855"/>
                <w:lang w:val="ro-RO"/>
              </w:rPr>
            </w:pPr>
            <w:r w:rsidRPr="00A14896">
              <w:rPr>
                <w:rFonts w:ascii="Georgia" w:hAnsi="Georgia" w:cs="Times New Roman"/>
                <w:color w:val="4B4855"/>
                <w:lang w:val="ro-RO"/>
              </w:rPr>
              <w:t>o Κατάρτιση/μαθήματα/κατάρτιση,</w:t>
            </w:r>
          </w:p>
          <w:p w:rsidR="008E0786" w:rsidRPr="00A14896" w:rsidRDefault="008E0786" w:rsidP="005777AD">
            <w:pPr>
              <w:widowControl w:val="0"/>
              <w:tabs>
                <w:tab w:val="decimal" w:pos="3744"/>
              </w:tabs>
              <w:ind w:left="3528" w:right="144"/>
              <w:rPr>
                <w:rFonts w:ascii="Georgia" w:hAnsi="Georgia" w:cs="Times New Roman"/>
                <w:color w:val="4B4855"/>
                <w:lang w:val="el-GR"/>
              </w:rPr>
            </w:pPr>
            <w:r w:rsidRPr="00A14896">
              <w:rPr>
                <w:rFonts w:ascii="Georgia" w:hAnsi="Georgia" w:cs="Times New Roman"/>
                <w:color w:val="4B4855"/>
                <w:lang w:val="ro-RO"/>
              </w:rPr>
              <w:t>o Εξοπλισμός/εξοπλισμός: Ο εξοπλισμός των κέντρων κατάρτισης θα αποτελείται από (ελάχιστος εξοπλισμός):</w:t>
            </w:r>
          </w:p>
          <w:p w:rsidR="008E0786" w:rsidRPr="00A14896" w:rsidRDefault="008E0786" w:rsidP="005777AD">
            <w:pPr>
              <w:widowControl w:val="0"/>
              <w:tabs>
                <w:tab w:val="decimal" w:pos="3744"/>
              </w:tabs>
              <w:ind w:left="3528" w:right="144"/>
              <w:rPr>
                <w:rFonts w:ascii="Georgia" w:hAnsi="Georgia" w:cs="Times New Roman"/>
                <w:color w:val="4B4855"/>
                <w:lang w:val="ro-RO"/>
              </w:rPr>
            </w:pPr>
            <w:r w:rsidRPr="00A14896">
              <w:rPr>
                <w:rFonts w:ascii="Georgia" w:hAnsi="Georgia" w:cs="Times New Roman"/>
                <w:color w:val="4B4855"/>
                <w:lang w:val="el-GR"/>
              </w:rPr>
              <w:t xml:space="preserve">- </w:t>
            </w:r>
            <w:r w:rsidRPr="00A14896">
              <w:rPr>
                <w:rFonts w:ascii="Georgia" w:hAnsi="Georgia" w:cs="Times New Roman"/>
                <w:color w:val="4B4855"/>
                <w:lang w:val="ro-RO"/>
              </w:rPr>
              <w:t>Πολύπλοκος προσομοιωτής με πολλαπλές ενότητες για σενάρια μηχανικού αερισμού,</w:t>
            </w:r>
          </w:p>
          <w:p w:rsidR="008E0786" w:rsidRPr="00A14896" w:rsidRDefault="008E0786" w:rsidP="005777AD">
            <w:pPr>
              <w:widowControl w:val="0"/>
              <w:tabs>
                <w:tab w:val="decimal" w:pos="3744"/>
              </w:tabs>
              <w:ind w:left="3528" w:right="144"/>
              <w:rPr>
                <w:rFonts w:ascii="Georgia" w:hAnsi="Georgia" w:cs="Times New Roman"/>
                <w:color w:val="4B4855"/>
                <w:lang w:val="ro-RO"/>
              </w:rPr>
            </w:pPr>
            <w:r w:rsidRPr="00A14896">
              <w:rPr>
                <w:rFonts w:ascii="Georgia" w:hAnsi="Georgia" w:cs="Times New Roman"/>
                <w:color w:val="4B4855"/>
                <w:lang w:val="ro-RO"/>
              </w:rPr>
              <w:t>- Προσομοίωση κεφαλής διασωλήνωσης νεογέννητου,</w:t>
            </w:r>
          </w:p>
          <w:p w:rsidR="008E0786" w:rsidRPr="00A14896" w:rsidRDefault="008E0786" w:rsidP="005777AD">
            <w:pPr>
              <w:widowControl w:val="0"/>
              <w:tabs>
                <w:tab w:val="decimal" w:pos="3744"/>
              </w:tabs>
              <w:ind w:left="3528" w:right="144"/>
              <w:rPr>
                <w:rFonts w:ascii="Georgia" w:hAnsi="Georgia" w:cs="Times New Roman"/>
                <w:color w:val="4B4855"/>
                <w:lang w:val="ro-RO"/>
              </w:rPr>
            </w:pPr>
            <w:r w:rsidRPr="00A14896">
              <w:rPr>
                <w:rFonts w:ascii="Georgia" w:hAnsi="Georgia" w:cs="Times New Roman"/>
                <w:color w:val="4B4855"/>
                <w:lang w:val="ro-RO"/>
              </w:rPr>
              <w:t>- Κούκλα διδασκαλίας πλήρους σώματος αφιερωμένη στην εκπαίδευση καρδιοαναπνευστικής αναζωογόνησης νεογνών με παρακολούθηση της συχνότητας και του βάθους της ΚΑΡΠΑ,</w:t>
            </w:r>
          </w:p>
          <w:p w:rsidR="008E0786" w:rsidRPr="00A14896" w:rsidRDefault="008E0786" w:rsidP="005777AD">
            <w:pPr>
              <w:widowControl w:val="0"/>
              <w:ind w:left="3528" w:right="144"/>
              <w:rPr>
                <w:rFonts w:ascii="Georgia" w:hAnsi="Georgia" w:cs="Times New Roman"/>
                <w:color w:val="4B4855"/>
                <w:spacing w:val="2"/>
                <w:lang w:val="ro-RO"/>
              </w:rPr>
            </w:pPr>
            <w:r w:rsidRPr="00A14896">
              <w:rPr>
                <w:rFonts w:ascii="Georgia" w:hAnsi="Georgia" w:cs="Times New Roman"/>
                <w:color w:val="4B4855"/>
                <w:lang w:val="ro-RO"/>
              </w:rPr>
              <w:t>- Προσομοιωτής ζωτικών λειτουργιών, άδεια χρήσης λογισμικού και σενάρια προγράμματος νεογνικής ανάνηψης;</w:t>
            </w:r>
          </w:p>
          <w:p w:rsidR="008E0786" w:rsidRPr="00A14896" w:rsidRDefault="008E0786" w:rsidP="005777AD">
            <w:pPr>
              <w:widowControl w:val="0"/>
              <w:ind w:left="3528" w:right="144"/>
              <w:rPr>
                <w:rFonts w:ascii="Georgia" w:hAnsi="Georgia" w:cs="Times New Roman"/>
                <w:color w:val="4B4855"/>
                <w:spacing w:val="8"/>
                <w:lang w:val="ro-RO"/>
              </w:rPr>
            </w:pPr>
            <w:r w:rsidRPr="00A14896">
              <w:rPr>
                <w:rFonts w:ascii="Georgia" w:hAnsi="Georgia" w:cs="Times New Roman"/>
                <w:color w:val="4B4855"/>
                <w:spacing w:val="8"/>
                <w:lang w:val="ro-RO"/>
              </w:rPr>
              <w:t>- Προσομοιωτής έκτακτης ανάγκης και αναζωογόνησης νεογέννητου προηγμένου μοντέλου και συγγενών ανωμαλιών chit,</w:t>
            </w:r>
          </w:p>
          <w:p w:rsidR="008E0786" w:rsidRPr="00A14896" w:rsidRDefault="008E0786" w:rsidP="005777AD">
            <w:pPr>
              <w:widowControl w:val="0"/>
              <w:ind w:left="3528" w:right="144"/>
              <w:rPr>
                <w:rFonts w:ascii="Georgia" w:hAnsi="Georgia" w:cs="Times New Roman"/>
                <w:color w:val="4B4855"/>
                <w:spacing w:val="8"/>
                <w:lang w:val="ro-RO"/>
              </w:rPr>
            </w:pPr>
            <w:r w:rsidRPr="00A14896">
              <w:rPr>
                <w:rFonts w:ascii="Georgia" w:hAnsi="Georgia" w:cs="Times New Roman"/>
                <w:color w:val="4B4855"/>
                <w:spacing w:val="8"/>
                <w:lang w:val="ro-RO"/>
              </w:rPr>
              <w:t>- Προσομοιωτής πυελικού τοκετού,</w:t>
            </w:r>
          </w:p>
          <w:p w:rsidR="008E0786" w:rsidRPr="00A14896" w:rsidRDefault="008E0786" w:rsidP="005777AD">
            <w:pPr>
              <w:widowControl w:val="0"/>
              <w:ind w:left="3528" w:right="144"/>
              <w:rPr>
                <w:rFonts w:ascii="Georgia" w:hAnsi="Georgia" w:cs="Times New Roman"/>
                <w:color w:val="4B4855"/>
                <w:spacing w:val="8"/>
                <w:lang w:val="ro-RO"/>
              </w:rPr>
            </w:pPr>
            <w:r w:rsidRPr="00A14896">
              <w:rPr>
                <w:rFonts w:ascii="Georgia" w:hAnsi="Georgia" w:cs="Times New Roman"/>
                <w:color w:val="4B4855"/>
                <w:spacing w:val="8"/>
                <w:lang w:val="ro-RO"/>
              </w:rPr>
              <w:t>- Εκπαιδευτικό ανδρείκελο για την εξάσκηση της αγγειακής πρόσβασης σε βρέφη και νεογέννητα,</w:t>
            </w:r>
          </w:p>
          <w:p w:rsidR="008E0786" w:rsidRPr="00A14896" w:rsidRDefault="008E0786" w:rsidP="008E0786">
            <w:pPr>
              <w:widowControl w:val="0"/>
              <w:numPr>
                <w:ilvl w:val="0"/>
                <w:numId w:val="31"/>
              </w:numPr>
              <w:tabs>
                <w:tab w:val="decimal" w:pos="3816"/>
              </w:tabs>
              <w:suppressAutoHyphens/>
              <w:ind w:left="3528" w:right="144"/>
              <w:jc w:val="both"/>
              <w:rPr>
                <w:rFonts w:ascii="Georgia" w:hAnsi="Georgia" w:cs="Times New Roman"/>
                <w:color w:val="4B4855"/>
                <w:spacing w:val="-1"/>
                <w:lang w:val="ro-RO"/>
              </w:rPr>
            </w:pPr>
            <w:r w:rsidRPr="00A14896">
              <w:rPr>
                <w:rFonts w:ascii="Georgia" w:hAnsi="Georgia" w:cs="Times New Roman"/>
                <w:color w:val="4B4855"/>
                <w:spacing w:val="8"/>
                <w:lang w:val="ro-RO"/>
              </w:rPr>
              <w:t>Προηγμένο διδακτικό ανδρείκελο για την εξάσκηση στη φλεβική, αρτηριακή, αιμοκάθαρση και τη συλλογή αίματος υψηλής ανατομικής πιστότητας,</w:t>
            </w:r>
          </w:p>
          <w:p w:rsidR="008E0786" w:rsidRPr="00A14896" w:rsidRDefault="008E0786" w:rsidP="005777AD">
            <w:pPr>
              <w:widowControl w:val="0"/>
              <w:ind w:left="3528" w:right="144"/>
              <w:rPr>
                <w:rFonts w:ascii="Georgia" w:hAnsi="Georgia" w:cs="Times New Roman"/>
                <w:color w:val="4B4855"/>
                <w:spacing w:val="7"/>
                <w:lang w:val="ro-RO"/>
              </w:rPr>
            </w:pPr>
            <w:r w:rsidRPr="00A14896">
              <w:rPr>
                <w:rFonts w:ascii="Georgia" w:hAnsi="Georgia" w:cs="Times New Roman"/>
                <w:color w:val="5C5C6A"/>
                <w:spacing w:val="7"/>
                <w:w w:val="105"/>
                <w:lang w:val="ro-RO"/>
              </w:rPr>
              <w:t>-</w:t>
            </w:r>
            <w:r w:rsidRPr="00A14896">
              <w:rPr>
                <w:rFonts w:ascii="Georgia" w:hAnsi="Georgia" w:cs="Times New Roman"/>
                <w:color w:val="4B4855"/>
                <w:spacing w:val="7"/>
                <w:lang w:val="ro-RO"/>
              </w:rPr>
              <w:t xml:space="preserve"> Ανδρείκελο PICC πρόσβασης, φροντίδας και αφαίρεσης κεντρικών και περιφερικών καθετήρων,</w:t>
            </w:r>
          </w:p>
          <w:p w:rsidR="008E0786" w:rsidRPr="00125D2A" w:rsidRDefault="008E0786" w:rsidP="005777AD">
            <w:pPr>
              <w:widowControl w:val="0"/>
              <w:ind w:left="3528" w:right="144"/>
              <w:rPr>
                <w:rFonts w:ascii="Times New Roman" w:hAnsi="Times New Roman" w:cs="Times New Roman"/>
                <w:color w:val="5C5C6A"/>
                <w:spacing w:val="-1"/>
                <w:sz w:val="6"/>
                <w:u w:val="single"/>
                <w:lang w:val="ro-RO"/>
              </w:rPr>
            </w:pPr>
            <w:r w:rsidRPr="00A14896">
              <w:rPr>
                <w:rFonts w:ascii="Georgia" w:hAnsi="Georgia" w:cs="Times New Roman"/>
                <w:color w:val="4B4855"/>
                <w:spacing w:val="7"/>
                <w:lang w:val="ro-RO"/>
              </w:rPr>
              <w:t>-Διδακτικό ανδρείκελο για την εξάσκηση της οσφυονωτιαίας παρακέντησης και της επισκληρίδιας αναισθησίας σε παιδιά,</w:t>
            </w:r>
          </w:p>
        </w:tc>
      </w:tr>
    </w:tbl>
    <w:p w:rsidR="008E0786" w:rsidRPr="00125D2A" w:rsidRDefault="008E0786" w:rsidP="008E0786">
      <w:pPr>
        <w:rPr>
          <w:rFonts w:ascii="Times New Roman" w:hAnsi="Times New Roman" w:cs="Times New Roman"/>
          <w:lang w:val="el-GR"/>
        </w:rPr>
        <w:sectPr w:rsidR="008E0786" w:rsidRPr="00125D2A">
          <w:pgSz w:w="11906" w:h="16838"/>
          <w:pgMar w:top="932" w:right="645" w:bottom="1701" w:left="1133" w:header="0" w:footer="0" w:gutter="0"/>
          <w:cols w:space="720"/>
          <w:formProt w:val="0"/>
          <w:docGrid w:linePitch="100" w:charSpace="4096"/>
        </w:sectPr>
      </w:pPr>
    </w:p>
    <w:p w:rsidR="008E0786" w:rsidRPr="00125D2A" w:rsidRDefault="00CB252F" w:rsidP="008E0786">
      <w:pPr>
        <w:spacing w:line="0" w:lineRule="atLeast"/>
        <w:rPr>
          <w:rFonts w:ascii="Times New Roman" w:hAnsi="Times New Roman" w:cs="Times New Roman"/>
          <w:lang w:val="el-GR"/>
        </w:rPr>
      </w:pPr>
      <w:r>
        <w:rPr>
          <w:rFonts w:ascii="Times New Roman" w:hAnsi="Times New Roman" w:cs="Times New Roman"/>
          <w:noProof/>
        </w:rPr>
        <w:lastRenderedPageBreak/>
        <mc:AlternateContent>
          <mc:Choice Requires="wps">
            <w:drawing>
              <wp:anchor distT="0" distB="0" distL="0" distR="0" simplePos="0" relativeHeight="251680768" behindDoc="0" locked="0" layoutInCell="1" allowOverlap="1">
                <wp:simplePos x="0" y="0"/>
                <wp:positionH relativeFrom="column">
                  <wp:posOffset>635</wp:posOffset>
                </wp:positionH>
                <wp:positionV relativeFrom="paragraph">
                  <wp:posOffset>9375140</wp:posOffset>
                </wp:positionV>
                <wp:extent cx="6400800" cy="142240"/>
                <wp:effectExtent l="0" t="3810" r="0" b="0"/>
                <wp:wrapSquare wrapText="bothSides"/>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4224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8E0786" w:rsidRDefault="008E0786" w:rsidP="008E0786">
                            <w:pPr>
                              <w:pStyle w:val="FrameContents"/>
                              <w:spacing w:line="192" w:lineRule="auto"/>
                              <w:ind w:left="5112"/>
                              <w:rPr>
                                <w:rFonts w:ascii="Times New Roman" w:hAnsi="Times New Roman"/>
                                <w:color w:val="4B4A55"/>
                                <w:sz w:val="24"/>
                                <w:lang w:val="ro-RO"/>
                              </w:rPr>
                            </w:pPr>
                            <w:r>
                              <w:rPr>
                                <w:rFonts w:ascii="Times New Roman" w:hAnsi="Times New Roman"/>
                                <w:color w:val="4B4A55"/>
                                <w:sz w:val="24"/>
                                <w:lang w:val="ro-RO"/>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3" style="position:absolute;margin-left:.05pt;margin-top:738.2pt;width:7in;height:11.2pt;z-index:251680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" stroked="f" strokeweight="0">
                <v:textbox inset="0,0,0,0">
                  <w:txbxContent>
                    <w:p w:rsidR="008E0786" w:rsidRDefault="008E0786" w:rsidP="008E0786">
                      <w:pPr>
                        <w:pStyle w:val="FrameContents"/>
                        <w:spacing w:line="192" w:lineRule="auto"/>
                        <w:ind w:left="5112"/>
                        <w:rPr>
                          <w:rFonts w:ascii="Times New Roman" w:hAnsi="Times New Roman"/>
                          <w:color w:val="4B4A55"/>
                          <w:sz w:val="24"/>
                          <w:lang w:val="ro-RO"/>
                        </w:rPr>
                      </w:pPr>
                      <w:r>
                        <w:rPr>
                          <w:rFonts w:ascii="Times New Roman" w:hAnsi="Times New Roman"/>
                          <w:color w:val="4B4A55"/>
                          <w:sz w:val="24"/>
                          <w:lang w:val="ro-RO"/>
                        </w:rPr>
                        <w:t>9</w:t>
                      </w:r>
                    </w:p>
                  </w:txbxContent>
                </v:textbox>
                <w10:wrap type="square"/>
              </v:rect>
            </w:pict>
          </mc:Fallback>
        </mc:AlternateContent>
      </w:r>
    </w:p>
    <w:tbl>
      <w:tblPr>
        <w:tblW w:w="9302" w:type="dxa"/>
        <w:tblInd w:w="480" w:type="dxa"/>
        <w:tblLayout w:type="fixed"/>
        <w:tblCellMar>
          <w:left w:w="6" w:type="dxa"/>
          <w:right w:w="5" w:type="dxa"/>
        </w:tblCellMar>
        <w:tblLook w:val="0000" w:firstRow="0" w:lastRow="0" w:firstColumn="0" w:lastColumn="0" w:noHBand="0" w:noVBand="0"/>
      </w:tblPr>
      <w:tblGrid>
        <w:gridCol w:w="9302"/>
      </w:tblGrid>
      <w:tr w:rsidR="008E0786" w:rsidRPr="00125D2A" w:rsidTr="005777AD">
        <w:trPr>
          <w:trHeight w:hRule="exact" w:val="6653"/>
        </w:trPr>
        <w:tc>
          <w:tcPr>
            <w:tcW w:w="9302" w:type="dxa"/>
            <w:tcBorders>
              <w:top w:val="single" w:sz="4" w:space="0" w:color="6F717C"/>
              <w:left w:val="single" w:sz="4" w:space="0" w:color="6B6C79"/>
              <w:bottom w:val="single" w:sz="4" w:space="0" w:color="70717D"/>
              <w:right w:val="single" w:sz="4" w:space="0" w:color="7A7B86"/>
            </w:tcBorders>
          </w:tcPr>
          <w:p w:rsidR="008E0786" w:rsidRPr="00125D2A" w:rsidRDefault="00CB252F" w:rsidP="005777AD">
            <w:pPr>
              <w:widowControl w:val="0"/>
              <w:ind w:left="3528"/>
              <w:rPr>
                <w:rFonts w:ascii="Times New Roman" w:hAnsi="Times New Roman" w:cs="Times New Roman"/>
                <w:color w:val="4B4A55"/>
                <w:sz w:val="24"/>
                <w:lang w:val="el-GR"/>
              </w:rPr>
            </w:pPr>
            <w:r>
              <w:rPr>
                <w:rFonts w:ascii="Times New Roman" w:hAnsi="Times New Roman" w:cs="Times New Roman"/>
                <w:noProof/>
              </w:rPr>
              <mc:AlternateContent>
                <mc:Choice Requires="wps">
                  <w:drawing>
                    <wp:anchor distT="0" distB="0" distL="114300" distR="114300" simplePos="0" relativeHeight="251679744" behindDoc="0" locked="0" layoutInCell="0" allowOverlap="1">
                      <wp:simplePos x="0" y="0"/>
                      <wp:positionH relativeFrom="page">
                        <wp:posOffset>3161665</wp:posOffset>
                      </wp:positionH>
                      <wp:positionV relativeFrom="page">
                        <wp:posOffset>837565</wp:posOffset>
                      </wp:positionV>
                      <wp:extent cx="0" cy="4197350"/>
                      <wp:effectExtent l="8890" t="8890" r="10160" b="13335"/>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7350"/>
                              </a:xfrm>
                              <a:prstGeom prst="line">
                                <a:avLst/>
                              </a:prstGeom>
                              <a:noFill/>
                              <a:ln w="9000">
                                <a:solidFill>
                                  <a:srgbClr val="6264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6CAAC" id="Line 35"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8.95pt,65.95pt" to="248.95pt,3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" o:allowincell="f" strokecolor="#626470" strokeweight=".25mm">
                      <v:fill o:detectmouseclick="t"/>
                      <w10:wrap anchorx="page" anchory="page"/>
                    </v:line>
                  </w:pict>
                </mc:Fallback>
              </mc:AlternateContent>
            </w:r>
          </w:p>
          <w:p w:rsidR="008E0786" w:rsidRPr="00A14896" w:rsidRDefault="008E0786" w:rsidP="005777AD">
            <w:pPr>
              <w:widowControl w:val="0"/>
              <w:ind w:left="3528"/>
              <w:rPr>
                <w:rFonts w:ascii="Georgia" w:hAnsi="Georgia" w:cs="Times New Roman"/>
                <w:color w:val="4B4A55"/>
                <w:lang w:val="ro-RO"/>
              </w:rPr>
            </w:pPr>
            <w:r w:rsidRPr="00A14896">
              <w:rPr>
                <w:rFonts w:ascii="Georgia" w:hAnsi="Georgia" w:cs="Times New Roman"/>
                <w:color w:val="4B4A55"/>
                <w:lang w:val="ro-RO"/>
              </w:rPr>
              <w:t>- Προσομοιωτής ΗΚΓ,</w:t>
            </w:r>
          </w:p>
          <w:p w:rsidR="008E0786" w:rsidRPr="00A14896" w:rsidRDefault="008E0786" w:rsidP="005777AD">
            <w:pPr>
              <w:widowControl w:val="0"/>
              <w:ind w:left="3528"/>
              <w:rPr>
                <w:rFonts w:ascii="Georgia" w:hAnsi="Georgia" w:cs="Times New Roman"/>
                <w:color w:val="4B4A55"/>
                <w:lang w:val="ro-RO"/>
              </w:rPr>
            </w:pPr>
            <w:r w:rsidRPr="00A14896">
              <w:rPr>
                <w:rFonts w:ascii="Georgia" w:hAnsi="Georgia" w:cs="Times New Roman"/>
                <w:color w:val="4B4A55"/>
                <w:lang w:val="ro-RO"/>
              </w:rPr>
              <w:t>- Προσομοιωτής καρδιακού υπερήχου,</w:t>
            </w:r>
          </w:p>
          <w:p w:rsidR="008E0786" w:rsidRPr="00A14896" w:rsidRDefault="008E0786" w:rsidP="005777AD">
            <w:pPr>
              <w:widowControl w:val="0"/>
              <w:ind w:left="3528"/>
              <w:rPr>
                <w:rFonts w:ascii="Georgia" w:hAnsi="Georgia" w:cs="Times New Roman"/>
                <w:color w:val="4B4A55"/>
                <w:lang w:val="ro-RO"/>
              </w:rPr>
            </w:pPr>
            <w:r w:rsidRPr="00A14896">
              <w:rPr>
                <w:rFonts w:ascii="Georgia" w:hAnsi="Georgia" w:cs="Times New Roman"/>
                <w:color w:val="4B4A55"/>
                <w:lang w:val="ro-RO"/>
              </w:rPr>
              <w:t>- Προσομοιωτής διδασκαλίας θωρακοκέντησης,</w:t>
            </w:r>
          </w:p>
          <w:p w:rsidR="008E0786" w:rsidRPr="00A14896" w:rsidRDefault="008E0786" w:rsidP="005777AD">
            <w:pPr>
              <w:widowControl w:val="0"/>
              <w:ind w:left="3528"/>
              <w:rPr>
                <w:rFonts w:ascii="Georgia" w:hAnsi="Georgia" w:cs="Times New Roman"/>
                <w:color w:val="4B4A55"/>
                <w:lang w:val="ro-RO"/>
              </w:rPr>
            </w:pPr>
            <w:r w:rsidRPr="00A14896">
              <w:rPr>
                <w:rFonts w:ascii="Georgia" w:hAnsi="Georgia" w:cs="Times New Roman"/>
                <w:color w:val="4B4A55"/>
                <w:lang w:val="ro-RO"/>
              </w:rPr>
              <w:t>- Διδακτικό ανδρείκελο για την εξάσκηση της περιτοναϊκής κάθαρσης,</w:t>
            </w:r>
          </w:p>
          <w:p w:rsidR="008E0786" w:rsidRPr="00A14896" w:rsidRDefault="008E0786" w:rsidP="005777AD">
            <w:pPr>
              <w:widowControl w:val="0"/>
              <w:ind w:left="3528"/>
              <w:rPr>
                <w:rFonts w:ascii="Georgia" w:hAnsi="Georgia" w:cs="Times New Roman"/>
                <w:color w:val="4B4A55"/>
                <w:lang w:val="ro-RO"/>
              </w:rPr>
            </w:pPr>
            <w:r w:rsidRPr="00A14896">
              <w:rPr>
                <w:rFonts w:ascii="Georgia" w:hAnsi="Georgia" w:cs="Times New Roman"/>
                <w:color w:val="4B4A55"/>
                <w:lang w:val="ro-RO"/>
              </w:rPr>
              <w:t>- Εικονικός, απτικός προσομοιωτής για την εξάσκηση της ενδοσκόπησης και της κολονοσκόπησης,</w:t>
            </w:r>
          </w:p>
          <w:p w:rsidR="008E0786" w:rsidRPr="00A14896" w:rsidRDefault="008E0786" w:rsidP="005777AD">
            <w:pPr>
              <w:widowControl w:val="0"/>
              <w:ind w:left="3528"/>
              <w:rPr>
                <w:rFonts w:ascii="Georgia" w:hAnsi="Georgia" w:cs="Times New Roman"/>
                <w:color w:val="4B4A55"/>
                <w:lang w:val="ro-RO"/>
              </w:rPr>
            </w:pPr>
            <w:r w:rsidRPr="00A14896">
              <w:rPr>
                <w:rFonts w:ascii="Georgia" w:hAnsi="Georgia" w:cs="Times New Roman"/>
                <w:color w:val="4B4A55"/>
                <w:lang w:val="ro-RO"/>
              </w:rPr>
              <w:t>- Προσομοιωτής για τη βρογχοσκόπηση με βάση την εικονική πραγματικότητα,</w:t>
            </w:r>
          </w:p>
          <w:p w:rsidR="008E0786" w:rsidRPr="00A14896" w:rsidRDefault="008E0786" w:rsidP="005777AD">
            <w:pPr>
              <w:widowControl w:val="0"/>
              <w:ind w:left="3528"/>
              <w:rPr>
                <w:rFonts w:ascii="Georgia" w:hAnsi="Georgia" w:cs="Times New Roman"/>
                <w:color w:val="4B4A55"/>
                <w:lang w:val="ro-RO"/>
              </w:rPr>
            </w:pPr>
            <w:r w:rsidRPr="00A14896">
              <w:rPr>
                <w:rFonts w:ascii="Georgia" w:hAnsi="Georgia" w:cs="Times New Roman"/>
                <w:color w:val="4B4A55"/>
                <w:lang w:val="ro-RO"/>
              </w:rPr>
              <w:t>- Προσομοιωτής ECMO,</w:t>
            </w:r>
          </w:p>
          <w:p w:rsidR="008E0786" w:rsidRPr="00A14896" w:rsidRDefault="008E0786" w:rsidP="005777AD">
            <w:pPr>
              <w:widowControl w:val="0"/>
              <w:ind w:left="3528" w:right="72"/>
              <w:rPr>
                <w:rFonts w:ascii="Georgia" w:hAnsi="Georgia" w:cs="Times New Roman"/>
                <w:color w:val="4B4A55"/>
                <w:lang w:val="el-GR"/>
              </w:rPr>
            </w:pPr>
            <w:r w:rsidRPr="00A14896">
              <w:rPr>
                <w:rFonts w:ascii="Georgia" w:hAnsi="Georgia" w:cs="Times New Roman"/>
                <w:color w:val="4B4A55"/>
                <w:lang w:val="ro-RO"/>
              </w:rPr>
              <w:t>- Κούκλα τραχειοστομίας γαστροστομίας</w:t>
            </w:r>
          </w:p>
          <w:p w:rsidR="008E0786" w:rsidRPr="00A14896" w:rsidRDefault="008E0786" w:rsidP="005777AD">
            <w:pPr>
              <w:widowControl w:val="0"/>
              <w:ind w:left="3528" w:right="72"/>
              <w:rPr>
                <w:rFonts w:ascii="Georgia" w:hAnsi="Georgia" w:cs="Times New Roman"/>
                <w:color w:val="4B4A55"/>
                <w:lang w:val="el-GR"/>
              </w:rPr>
            </w:pPr>
          </w:p>
          <w:p w:rsidR="008E0786" w:rsidRPr="00A14896" w:rsidRDefault="008E0786" w:rsidP="005777AD">
            <w:pPr>
              <w:widowControl w:val="0"/>
              <w:ind w:left="3528" w:right="72"/>
              <w:rPr>
                <w:rFonts w:ascii="Georgia" w:hAnsi="Georgia" w:cs="Times New Roman"/>
                <w:color w:val="4B4A55"/>
                <w:spacing w:val="3"/>
                <w:w w:val="105"/>
                <w:lang w:val="ro-RO"/>
              </w:rPr>
            </w:pPr>
            <w:r w:rsidRPr="00A14896">
              <w:rPr>
                <w:rFonts w:ascii="Georgia" w:hAnsi="Georgia" w:cs="Times New Roman"/>
                <w:b/>
                <w:color w:val="4B4A55"/>
                <w:spacing w:val="3"/>
                <w:w w:val="105"/>
                <w:lang w:val="ro-RO"/>
              </w:rPr>
              <w:t>Έλεγχος (screening): παροχή κατάλληλου ιατρικού εξοπλισμού για τη βελτίωση του προγράμματος ελέγχου ως εξής:</w:t>
            </w:r>
          </w:p>
          <w:p w:rsidR="008E0786" w:rsidRPr="00A14896" w:rsidRDefault="008E0786" w:rsidP="005777AD">
            <w:pPr>
              <w:widowControl w:val="0"/>
              <w:ind w:left="3528" w:right="72"/>
              <w:rPr>
                <w:rFonts w:ascii="Georgia" w:hAnsi="Georgia" w:cs="Times New Roman"/>
                <w:color w:val="4B4A55"/>
                <w:spacing w:val="3"/>
                <w:w w:val="105"/>
                <w:lang w:val="ro-RO"/>
              </w:rPr>
            </w:pPr>
            <w:r w:rsidRPr="00A14896">
              <w:rPr>
                <w:rFonts w:ascii="Georgia" w:hAnsi="Georgia" w:cs="Times New Roman"/>
                <w:color w:val="4B4A55"/>
                <w:spacing w:val="3"/>
                <w:w w:val="105"/>
                <w:lang w:val="ro-RO"/>
              </w:rPr>
              <w:t>- Μείκτης αέρα-οξυγόνου για την αίθουσα τοκετού και το χειρουργείο.</w:t>
            </w:r>
          </w:p>
          <w:p w:rsidR="008E0786" w:rsidRPr="00A14896" w:rsidRDefault="008E0786" w:rsidP="005777AD">
            <w:pPr>
              <w:widowControl w:val="0"/>
              <w:ind w:left="3528" w:right="72"/>
              <w:rPr>
                <w:rFonts w:ascii="Georgia" w:hAnsi="Georgia" w:cs="Times New Roman"/>
                <w:color w:val="4B4A55"/>
                <w:spacing w:val="3"/>
                <w:w w:val="105"/>
                <w:lang w:val="ro-RO"/>
              </w:rPr>
            </w:pPr>
            <w:r w:rsidRPr="00A14896">
              <w:rPr>
                <w:rFonts w:ascii="Georgia" w:hAnsi="Georgia" w:cs="Times New Roman"/>
                <w:color w:val="4B4A55"/>
                <w:spacing w:val="3"/>
                <w:w w:val="105"/>
                <w:lang w:val="ro-RO"/>
              </w:rPr>
              <w:t>Καισαρική τομή,</w:t>
            </w:r>
          </w:p>
          <w:p w:rsidR="008E0786" w:rsidRPr="00A14896" w:rsidRDefault="008E0786" w:rsidP="005777AD">
            <w:pPr>
              <w:widowControl w:val="0"/>
              <w:ind w:left="3528" w:right="72"/>
              <w:rPr>
                <w:rFonts w:ascii="Georgia" w:hAnsi="Georgia" w:cs="Times New Roman"/>
                <w:color w:val="4B4A55"/>
                <w:spacing w:val="3"/>
                <w:w w:val="105"/>
                <w:lang w:val="ro-RO"/>
              </w:rPr>
            </w:pPr>
            <w:r w:rsidRPr="00A14896">
              <w:rPr>
                <w:rFonts w:ascii="Georgia" w:hAnsi="Georgia" w:cs="Times New Roman"/>
                <w:color w:val="4B4A55"/>
                <w:spacing w:val="3"/>
                <w:w w:val="105"/>
                <w:lang w:val="ro-RO"/>
              </w:rPr>
              <w:t>- Μόνιτορ ζωτικών σημείων στην αίθουσα τοκετού,</w:t>
            </w:r>
          </w:p>
          <w:p w:rsidR="008E0786" w:rsidRPr="00A14896" w:rsidRDefault="008E0786" w:rsidP="005777AD">
            <w:pPr>
              <w:widowControl w:val="0"/>
              <w:ind w:left="3528" w:right="72"/>
              <w:rPr>
                <w:rFonts w:ascii="Georgia" w:hAnsi="Georgia" w:cs="Times New Roman"/>
                <w:color w:val="4B4A55"/>
                <w:spacing w:val="3"/>
                <w:w w:val="105"/>
                <w:lang w:val="ro-RO"/>
              </w:rPr>
            </w:pPr>
            <w:r w:rsidRPr="00A14896">
              <w:rPr>
                <w:rFonts w:ascii="Georgia" w:hAnsi="Georgia" w:cs="Times New Roman"/>
                <w:color w:val="4B4A55"/>
                <w:spacing w:val="3"/>
                <w:w w:val="105"/>
                <w:lang w:val="ro-RO"/>
              </w:rPr>
              <w:t>- Μόνιτορ ζωτικών σημείων για καισαρική τομή,</w:t>
            </w:r>
          </w:p>
          <w:p w:rsidR="008E0786" w:rsidRPr="00A14896" w:rsidRDefault="008E0786" w:rsidP="005777AD">
            <w:pPr>
              <w:widowControl w:val="0"/>
              <w:ind w:left="3528" w:right="72"/>
              <w:rPr>
                <w:rFonts w:ascii="Georgia" w:hAnsi="Georgia" w:cs="Times New Roman"/>
                <w:color w:val="4B4A55"/>
                <w:spacing w:val="3"/>
                <w:w w:val="105"/>
                <w:lang w:val="ro-RO"/>
              </w:rPr>
            </w:pPr>
            <w:r w:rsidRPr="00A14896">
              <w:rPr>
                <w:rFonts w:ascii="Georgia" w:hAnsi="Georgia" w:cs="Times New Roman"/>
                <w:color w:val="4B4A55"/>
                <w:spacing w:val="3"/>
                <w:w w:val="105"/>
                <w:lang w:val="ro-RO"/>
              </w:rPr>
              <w:t>- Αναπνευστήρας μεταφοράς με ρυθμιζόμενο Fi02 21-100%,</w:t>
            </w:r>
          </w:p>
          <w:p w:rsidR="008E0786" w:rsidRPr="00125D2A" w:rsidRDefault="008E0786" w:rsidP="005777AD">
            <w:pPr>
              <w:widowControl w:val="0"/>
              <w:tabs>
                <w:tab w:val="decimal" w:pos="216"/>
                <w:tab w:val="decimal" w:pos="3744"/>
              </w:tabs>
              <w:ind w:left="3528"/>
              <w:rPr>
                <w:rFonts w:ascii="Times New Roman" w:hAnsi="Times New Roman" w:cs="Times New Roman"/>
                <w:color w:val="4B4A55"/>
                <w:spacing w:val="4"/>
                <w:sz w:val="24"/>
                <w:lang w:val="ro-RO"/>
              </w:rPr>
            </w:pPr>
            <w:r w:rsidRPr="00A14896">
              <w:rPr>
                <w:rFonts w:ascii="Georgia" w:hAnsi="Georgia" w:cs="Times New Roman"/>
                <w:color w:val="4B4A55"/>
                <w:spacing w:val="3"/>
                <w:w w:val="105"/>
                <w:lang w:val="el-GR"/>
              </w:rPr>
              <w:t xml:space="preserve">- </w:t>
            </w:r>
            <w:r w:rsidRPr="00A14896">
              <w:rPr>
                <w:rFonts w:ascii="Georgia" w:hAnsi="Georgia" w:cs="Times New Roman"/>
                <w:color w:val="4B4A55"/>
                <w:spacing w:val="3"/>
                <w:w w:val="105"/>
                <w:lang w:val="ro-RO"/>
              </w:rPr>
              <w:t>Θερμοκοιτίδα μεταφοράς.</w:t>
            </w:r>
          </w:p>
        </w:tc>
      </w:tr>
    </w:tbl>
    <w:p w:rsidR="00215AC6" w:rsidRDefault="00215AC6" w:rsidP="00D14892">
      <w:pPr>
        <w:spacing w:after="852" w:line="20" w:lineRule="exact"/>
        <w:rPr>
          <w:sz w:val="2"/>
        </w:rPr>
      </w:pPr>
    </w:p>
    <w:sectPr w:rsidR="00215AC6" w:rsidSect="00215AC6">
      <w:pgSz w:w="11918" w:h="16854"/>
      <w:pgMar w:top="992" w:right="744" w:bottom="768" w:left="10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B49" w:rsidRDefault="00332B49" w:rsidP="008E0786">
      <w:r>
        <w:separator/>
      </w:r>
    </w:p>
  </w:endnote>
  <w:endnote w:type="continuationSeparator" w:id="0">
    <w:p w:rsidR="00332B49" w:rsidRDefault="00332B49" w:rsidP="008E0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B49" w:rsidRDefault="00332B49" w:rsidP="008E0786">
      <w:r>
        <w:separator/>
      </w:r>
    </w:p>
  </w:footnote>
  <w:footnote w:type="continuationSeparator" w:id="0">
    <w:p w:rsidR="00332B49" w:rsidRDefault="00332B49" w:rsidP="008E0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11AF"/>
    <w:multiLevelType w:val="multilevel"/>
    <w:tmpl w:val="434ABEC2"/>
    <w:lvl w:ilvl="0">
      <w:start w:val="10"/>
      <w:numFmt w:val="decimal"/>
      <w:lvlText w:val="%1."/>
      <w:lvlJc w:val="left"/>
      <w:pPr>
        <w:tabs>
          <w:tab w:val="num" w:pos="360"/>
        </w:tabs>
        <w:ind w:left="720" w:firstLine="0"/>
      </w:pPr>
      <w:rPr>
        <w:rFonts w:ascii="Times New Roman" w:hAnsi="Times New Roman"/>
        <w:strike w:val="0"/>
        <w:dstrike w:val="0"/>
        <w:color w:val="000000"/>
        <w:spacing w:val="8"/>
        <w:w w:val="100"/>
        <w:position w:val="0"/>
        <w:sz w:val="20"/>
        <w:shd w:val="clear" w:color="auto" w:fill="EFF6FB"/>
        <w:vertAlign w:val="baseline"/>
        <w:lang w:val="ro-R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00F575E1"/>
    <w:multiLevelType w:val="multilevel"/>
    <w:tmpl w:val="0D70D220"/>
    <w:lvl w:ilvl="0">
      <w:start w:val="1"/>
      <w:numFmt w:val="bullet"/>
      <w:lvlText w:val="q"/>
      <w:lvlJc w:val="left"/>
      <w:pPr>
        <w:tabs>
          <w:tab w:val="num" w:pos="792"/>
        </w:tabs>
        <w:ind w:left="720" w:firstLine="0"/>
      </w:pPr>
      <w:rPr>
        <w:rFonts w:ascii="Wingdings" w:hAnsi="Wingdings" w:cs="Wingdings" w:hint="default"/>
        <w:b/>
        <w:strike w:val="0"/>
        <w:dstrike w:val="0"/>
        <w:color w:val="454251"/>
        <w:spacing w:val="-6"/>
        <w:w w:val="100"/>
        <w:position w:val="0"/>
        <w:sz w:val="23"/>
        <w:vertAlign w:val="baseline"/>
        <w:lang w:val="ro-R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01AA79A4"/>
    <w:multiLevelType w:val="multilevel"/>
    <w:tmpl w:val="92EE30C0"/>
    <w:lvl w:ilvl="0">
      <w:start w:val="1"/>
      <w:numFmt w:val="bullet"/>
      <w:lvlText w:val="-"/>
      <w:lvlJc w:val="left"/>
      <w:pPr>
        <w:tabs>
          <w:tab w:val="num" w:pos="288"/>
        </w:tabs>
        <w:ind w:left="720" w:firstLine="0"/>
      </w:pPr>
      <w:rPr>
        <w:rFonts w:ascii="Symbol" w:hAnsi="Symbol" w:cs="Symbol" w:hint="default"/>
        <w:strike w:val="0"/>
        <w:dstrike w:val="0"/>
        <w:color w:val="4B4855"/>
        <w:spacing w:val="-1"/>
        <w:w w:val="100"/>
        <w:position w:val="0"/>
        <w:sz w:val="24"/>
        <w:vertAlign w:val="baseline"/>
        <w:lang w:val="ro-R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035E5D97"/>
    <w:multiLevelType w:val="multilevel"/>
    <w:tmpl w:val="81D2C3FE"/>
    <w:lvl w:ilvl="0">
      <w:start w:val="1"/>
      <w:numFmt w:val="bullet"/>
      <w:lvlText w:val="o"/>
      <w:lvlJc w:val="left"/>
      <w:pPr>
        <w:tabs>
          <w:tab w:val="decimal" w:pos="288"/>
        </w:tabs>
        <w:ind w:left="720"/>
      </w:pPr>
      <w:rPr>
        <w:rFonts w:ascii="Courier New" w:hAnsi="Courier New"/>
        <w:strike w:val="0"/>
        <w:color w:val="4B4855"/>
        <w:spacing w:val="12"/>
        <w:w w:val="100"/>
        <w:sz w:val="24"/>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BA7F2E"/>
    <w:multiLevelType w:val="multilevel"/>
    <w:tmpl w:val="BEE4CA02"/>
    <w:lvl w:ilvl="0">
      <w:start w:val="3"/>
      <w:numFmt w:val="decimal"/>
      <w:lvlText w:val="%1."/>
      <w:lvlJc w:val="left"/>
      <w:pPr>
        <w:tabs>
          <w:tab w:val="decimal" w:pos="-432"/>
        </w:tabs>
        <w:ind w:left="0"/>
      </w:pPr>
      <w:rPr>
        <w:rFonts w:ascii="Times New Roman" w:hAnsi="Times New Roman"/>
        <w:b/>
        <w:strike w:val="0"/>
        <w:color w:val="000000"/>
        <w:spacing w:val="-4"/>
        <w:w w:val="100"/>
        <w:sz w:val="23"/>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120125"/>
    <w:multiLevelType w:val="multilevel"/>
    <w:tmpl w:val="501E1990"/>
    <w:lvl w:ilvl="0">
      <w:start w:val="8"/>
      <w:numFmt w:val="decimal"/>
      <w:lvlText w:val="%1."/>
      <w:lvlJc w:val="left"/>
      <w:pPr>
        <w:tabs>
          <w:tab w:val="decimal" w:pos="216"/>
        </w:tabs>
        <w:ind w:left="720"/>
      </w:pPr>
      <w:rPr>
        <w:rFonts w:ascii="Times New Roman" w:hAnsi="Times New Roman"/>
        <w:strike w:val="0"/>
        <w:color w:val="000000"/>
        <w:spacing w:val="5"/>
        <w:w w:val="100"/>
        <w:sz w:val="20"/>
        <w:shd w:val="solid" w:color="EFF6FB" w:fill="EFF6FB"/>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242423"/>
    <w:multiLevelType w:val="multilevel"/>
    <w:tmpl w:val="23B07D98"/>
    <w:lvl w:ilvl="0">
      <w:start w:val="9"/>
      <w:numFmt w:val="decimal"/>
      <w:lvlText w:val="%1."/>
      <w:lvlJc w:val="left"/>
      <w:pPr>
        <w:tabs>
          <w:tab w:val="decimal" w:pos="216"/>
        </w:tabs>
        <w:ind w:left="720"/>
      </w:pPr>
      <w:rPr>
        <w:rFonts w:ascii="Times New Roman" w:hAnsi="Times New Roman"/>
        <w:strike w:val="0"/>
        <w:color w:val="000000"/>
        <w:spacing w:val="1"/>
        <w:w w:val="100"/>
        <w:sz w:val="20"/>
        <w:shd w:val="solid" w:color="EFF6FB" w:fill="EFF6FB"/>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4F0E7A"/>
    <w:multiLevelType w:val="multilevel"/>
    <w:tmpl w:val="39B8BF52"/>
    <w:lvl w:ilvl="0">
      <w:start w:val="2"/>
      <w:numFmt w:val="decimal"/>
      <w:lvlText w:val="%1."/>
      <w:lvlJc w:val="left"/>
      <w:pPr>
        <w:tabs>
          <w:tab w:val="decimal" w:pos="216"/>
        </w:tabs>
        <w:ind w:left="720"/>
      </w:pPr>
      <w:rPr>
        <w:rFonts w:ascii="Times New Roman" w:hAnsi="Times New Roman"/>
        <w:strike w:val="0"/>
        <w:color w:val="000000"/>
        <w:spacing w:val="4"/>
        <w:w w:val="100"/>
        <w:sz w:val="20"/>
        <w:shd w:val="solid" w:color="EFF6FB" w:fill="EFF6FB"/>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FF4A89"/>
    <w:multiLevelType w:val="multilevel"/>
    <w:tmpl w:val="4FCA65B4"/>
    <w:lvl w:ilvl="0">
      <w:start w:val="6"/>
      <w:numFmt w:val="decimal"/>
      <w:lvlText w:val="%1."/>
      <w:lvlJc w:val="left"/>
      <w:pPr>
        <w:tabs>
          <w:tab w:val="decimal" w:pos="288"/>
        </w:tabs>
        <w:ind w:left="720"/>
      </w:pPr>
      <w:rPr>
        <w:rFonts w:ascii="Times New Roman" w:hAnsi="Times New Roman"/>
        <w:b/>
        <w:strike w:val="0"/>
        <w:color w:val="000000"/>
        <w:spacing w:val="4"/>
        <w:w w:val="105"/>
        <w:sz w:val="23"/>
        <w:shd w:val="solid" w:color="EFF6FB" w:fill="EFF6FB"/>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47692D"/>
    <w:multiLevelType w:val="multilevel"/>
    <w:tmpl w:val="518CFEA6"/>
    <w:lvl w:ilvl="0">
      <w:start w:val="1"/>
      <w:numFmt w:val="bullet"/>
      <w:lvlText w:val=""/>
      <w:lvlJc w:val="left"/>
      <w:pPr>
        <w:tabs>
          <w:tab w:val="decimal" w:pos="432"/>
        </w:tabs>
        <w:ind w:left="720"/>
      </w:pPr>
      <w:rPr>
        <w:rFonts w:ascii="Symbol" w:hAnsi="Symbol"/>
        <w:b/>
        <w:strike w:val="0"/>
        <w:color w:val="454251"/>
        <w:spacing w:val="-8"/>
        <w:w w:val="100"/>
        <w:sz w:val="23"/>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B71525"/>
    <w:multiLevelType w:val="multilevel"/>
    <w:tmpl w:val="AAAAE014"/>
    <w:lvl w:ilvl="0">
      <w:start w:val="5"/>
      <w:numFmt w:val="decimal"/>
      <w:lvlText w:val="%1."/>
      <w:lvlJc w:val="left"/>
      <w:pPr>
        <w:tabs>
          <w:tab w:val="decimal" w:pos="288"/>
        </w:tabs>
        <w:ind w:left="720"/>
      </w:pPr>
      <w:rPr>
        <w:rFonts w:ascii="Times New Roman" w:hAnsi="Times New Roman"/>
        <w:b/>
        <w:strike w:val="0"/>
        <w:color w:val="000000"/>
        <w:spacing w:val="8"/>
        <w:w w:val="105"/>
        <w:sz w:val="23"/>
        <w:shd w:val="solid" w:color="EFF6FB" w:fill="EFF6FB"/>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A76195"/>
    <w:multiLevelType w:val="multilevel"/>
    <w:tmpl w:val="99E8CC1C"/>
    <w:lvl w:ilvl="0">
      <w:start w:val="7"/>
      <w:numFmt w:val="decimal"/>
      <w:lvlText w:val="%1."/>
      <w:lvlJc w:val="left"/>
      <w:pPr>
        <w:tabs>
          <w:tab w:val="decimal" w:pos="432"/>
        </w:tabs>
        <w:ind w:left="720"/>
      </w:pPr>
      <w:rPr>
        <w:rFonts w:ascii="Times New Roman" w:hAnsi="Times New Roman"/>
        <w:strike w:val="0"/>
        <w:color w:val="000000"/>
        <w:spacing w:val="-1"/>
        <w:w w:val="100"/>
        <w:sz w:val="20"/>
        <w:shd w:val="solid" w:color="EFF6FB" w:fill="EFF6FB"/>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A1176F"/>
    <w:multiLevelType w:val="multilevel"/>
    <w:tmpl w:val="4E3A8538"/>
    <w:lvl w:ilvl="0">
      <w:start w:val="5"/>
      <w:numFmt w:val="decimal"/>
      <w:lvlText w:val="%1."/>
      <w:lvlJc w:val="left"/>
      <w:pPr>
        <w:tabs>
          <w:tab w:val="decimal" w:pos="216"/>
        </w:tabs>
        <w:ind w:left="720"/>
      </w:pPr>
      <w:rPr>
        <w:rFonts w:ascii="Times New Roman" w:hAnsi="Times New Roman"/>
        <w:strike w:val="0"/>
        <w:color w:val="000000"/>
        <w:spacing w:val="2"/>
        <w:w w:val="100"/>
        <w:sz w:val="20"/>
        <w:shd w:val="solid" w:color="EFF6FB" w:fill="EFF6FB"/>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5A600C"/>
    <w:multiLevelType w:val="multilevel"/>
    <w:tmpl w:val="E4D8C994"/>
    <w:lvl w:ilvl="0">
      <w:start w:val="1"/>
      <w:numFmt w:val="bullet"/>
      <w:lvlText w:val="o"/>
      <w:lvlJc w:val="left"/>
      <w:pPr>
        <w:tabs>
          <w:tab w:val="decimal" w:pos="216"/>
        </w:tabs>
        <w:ind w:left="720"/>
      </w:pPr>
      <w:rPr>
        <w:rFonts w:ascii="Courier New" w:hAnsi="Courier New"/>
        <w:b/>
        <w:strike w:val="0"/>
        <w:color w:val="4B4855"/>
        <w:spacing w:val="0"/>
        <w:w w:val="105"/>
        <w:sz w:val="23"/>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4B7B1E"/>
    <w:multiLevelType w:val="multilevel"/>
    <w:tmpl w:val="FCCA6B62"/>
    <w:lvl w:ilvl="0">
      <w:start w:val="1"/>
      <w:numFmt w:val="bullet"/>
      <w:lvlText w:val="q"/>
      <w:lvlJc w:val="left"/>
      <w:pPr>
        <w:tabs>
          <w:tab w:val="num" w:pos="792"/>
        </w:tabs>
        <w:ind w:left="720" w:firstLine="0"/>
      </w:pPr>
      <w:rPr>
        <w:rFonts w:ascii="Wingdings" w:hAnsi="Wingdings" w:cs="Wingdings" w:hint="default"/>
        <w:strike w:val="0"/>
        <w:dstrike w:val="0"/>
        <w:color w:val="4B4854"/>
        <w:spacing w:val="0"/>
        <w:w w:val="100"/>
        <w:position w:val="0"/>
        <w:sz w:val="24"/>
        <w:vertAlign w:val="baseline"/>
        <w:lang w:val="ro-R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15:restartNumberingAfterBreak="0">
    <w:nsid w:val="3D2A318B"/>
    <w:multiLevelType w:val="multilevel"/>
    <w:tmpl w:val="9A2CF94A"/>
    <w:lvl w:ilvl="0">
      <w:start w:val="1"/>
      <w:numFmt w:val="bullet"/>
      <w:lvlText w:val=""/>
      <w:lvlJc w:val="left"/>
      <w:pPr>
        <w:tabs>
          <w:tab w:val="num" w:pos="432"/>
        </w:tabs>
        <w:ind w:left="720" w:firstLine="0"/>
      </w:pPr>
      <w:rPr>
        <w:rFonts w:ascii="Symbol" w:hAnsi="Symbol" w:cs="Symbol" w:hint="default"/>
        <w:strike w:val="0"/>
        <w:dstrike w:val="0"/>
        <w:color w:val="454452"/>
        <w:spacing w:val="5"/>
        <w:w w:val="100"/>
        <w:position w:val="0"/>
        <w:sz w:val="24"/>
        <w:vertAlign w:val="baseline"/>
        <w:lang w:val="ro-R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 w15:restartNumberingAfterBreak="0">
    <w:nsid w:val="40B22343"/>
    <w:multiLevelType w:val="multilevel"/>
    <w:tmpl w:val="DFCE5C4A"/>
    <w:lvl w:ilvl="0">
      <w:start w:val="1"/>
      <w:numFmt w:val="bullet"/>
      <w:lvlText w:val=""/>
      <w:lvlJc w:val="left"/>
      <w:pPr>
        <w:tabs>
          <w:tab w:val="decimal" w:pos="432"/>
        </w:tabs>
        <w:ind w:left="720"/>
      </w:pPr>
      <w:rPr>
        <w:rFonts w:ascii="Symbol" w:hAnsi="Symbol"/>
        <w:b/>
        <w:strike w:val="0"/>
        <w:color w:val="000000"/>
        <w:spacing w:val="4"/>
        <w:w w:val="105"/>
        <w:sz w:val="22"/>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AE65BC"/>
    <w:multiLevelType w:val="multilevel"/>
    <w:tmpl w:val="47E6B9F2"/>
    <w:lvl w:ilvl="0">
      <w:start w:val="10"/>
      <w:numFmt w:val="decimal"/>
      <w:lvlText w:val="%1."/>
      <w:lvlJc w:val="left"/>
      <w:pPr>
        <w:tabs>
          <w:tab w:val="decimal" w:pos="360"/>
        </w:tabs>
        <w:ind w:left="720"/>
      </w:pPr>
      <w:rPr>
        <w:rFonts w:ascii="Times New Roman" w:hAnsi="Times New Roman"/>
        <w:strike w:val="0"/>
        <w:color w:val="000000"/>
        <w:spacing w:val="8"/>
        <w:w w:val="100"/>
        <w:sz w:val="20"/>
        <w:shd w:val="solid" w:color="EFF6FB" w:fill="EFF6FB"/>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561177"/>
    <w:multiLevelType w:val="multilevel"/>
    <w:tmpl w:val="5732963A"/>
    <w:lvl w:ilvl="0">
      <w:start w:val="1"/>
      <w:numFmt w:val="bullet"/>
      <w:lvlText w:val=""/>
      <w:lvlJc w:val="left"/>
      <w:pPr>
        <w:tabs>
          <w:tab w:val="decimal" w:pos="432"/>
        </w:tabs>
        <w:ind w:left="720"/>
      </w:pPr>
      <w:rPr>
        <w:rFonts w:ascii="Symbol" w:hAnsi="Symbol"/>
        <w:strike w:val="0"/>
        <w:color w:val="454452"/>
        <w:spacing w:val="5"/>
        <w:w w:val="100"/>
        <w:sz w:val="24"/>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056414"/>
    <w:multiLevelType w:val="multilevel"/>
    <w:tmpl w:val="46A6C21C"/>
    <w:lvl w:ilvl="0">
      <w:start w:val="1"/>
      <w:numFmt w:val="bullet"/>
      <w:lvlText w:val="q"/>
      <w:lvlJc w:val="left"/>
      <w:pPr>
        <w:tabs>
          <w:tab w:val="decimal" w:pos="792"/>
        </w:tabs>
        <w:ind w:left="720"/>
      </w:pPr>
      <w:rPr>
        <w:rFonts w:ascii="Wingdings" w:hAnsi="Wingdings"/>
        <w:b/>
        <w:strike w:val="0"/>
        <w:color w:val="454251"/>
        <w:spacing w:val="-6"/>
        <w:w w:val="100"/>
        <w:sz w:val="23"/>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2666B2"/>
    <w:multiLevelType w:val="multilevel"/>
    <w:tmpl w:val="059CB496"/>
    <w:lvl w:ilvl="0">
      <w:start w:val="1"/>
      <w:numFmt w:val="bullet"/>
      <w:lvlText w:val="-"/>
      <w:lvlJc w:val="left"/>
      <w:pPr>
        <w:tabs>
          <w:tab w:val="decimal" w:pos="288"/>
        </w:tabs>
        <w:ind w:left="720"/>
      </w:pPr>
      <w:rPr>
        <w:rFonts w:ascii="Symbol" w:hAnsi="Symbol"/>
        <w:strike w:val="0"/>
        <w:color w:val="4B4855"/>
        <w:spacing w:val="-1"/>
        <w:w w:val="100"/>
        <w:sz w:val="24"/>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322554"/>
    <w:multiLevelType w:val="multilevel"/>
    <w:tmpl w:val="7BDE7256"/>
    <w:lvl w:ilvl="0">
      <w:start w:val="12"/>
      <w:numFmt w:val="decimal"/>
      <w:lvlText w:val="%1."/>
      <w:lvlJc w:val="left"/>
      <w:pPr>
        <w:tabs>
          <w:tab w:val="num" w:pos="360"/>
        </w:tabs>
        <w:ind w:left="720" w:firstLine="0"/>
      </w:pPr>
      <w:rPr>
        <w:rFonts w:ascii="Times New Roman" w:hAnsi="Times New Roman"/>
        <w:strike w:val="0"/>
        <w:dstrike w:val="0"/>
        <w:color w:val="000000"/>
        <w:spacing w:val="0"/>
        <w:w w:val="100"/>
        <w:position w:val="0"/>
        <w:sz w:val="20"/>
        <w:vertAlign w:val="baseline"/>
        <w:lang w:val="ro-R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2" w15:restartNumberingAfterBreak="0">
    <w:nsid w:val="58E64686"/>
    <w:multiLevelType w:val="multilevel"/>
    <w:tmpl w:val="AA3072C8"/>
    <w:lvl w:ilvl="0">
      <w:start w:val="1"/>
      <w:numFmt w:val="bullet"/>
      <w:lvlText w:val="o"/>
      <w:lvlJc w:val="left"/>
      <w:pPr>
        <w:tabs>
          <w:tab w:val="decimal" w:pos="288"/>
        </w:tabs>
        <w:ind w:left="720"/>
      </w:pPr>
      <w:rPr>
        <w:rFonts w:ascii="Courier New" w:hAnsi="Courier New"/>
        <w:strike w:val="0"/>
        <w:color w:val="454452"/>
        <w:spacing w:val="84"/>
        <w:w w:val="100"/>
        <w:sz w:val="25"/>
        <w:u w:val="single"/>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1230AA"/>
    <w:multiLevelType w:val="multilevel"/>
    <w:tmpl w:val="5FACB85E"/>
    <w:lvl w:ilvl="0">
      <w:start w:val="1"/>
      <w:numFmt w:val="bullet"/>
      <w:lvlText w:val=""/>
      <w:lvlJc w:val="left"/>
      <w:pPr>
        <w:tabs>
          <w:tab w:val="num" w:pos="360"/>
        </w:tabs>
        <w:ind w:left="720" w:firstLine="0"/>
      </w:pPr>
      <w:rPr>
        <w:rFonts w:ascii="Symbol" w:hAnsi="Symbol" w:cs="Symbol" w:hint="default"/>
        <w:b/>
        <w:strike w:val="0"/>
        <w:dstrike w:val="0"/>
        <w:color w:val="454251"/>
        <w:spacing w:val="3"/>
        <w:w w:val="100"/>
        <w:position w:val="0"/>
        <w:sz w:val="23"/>
        <w:vertAlign w:val="baseline"/>
        <w:lang w:val="ro-R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4" w15:restartNumberingAfterBreak="0">
    <w:nsid w:val="69164E30"/>
    <w:multiLevelType w:val="multilevel"/>
    <w:tmpl w:val="B278281C"/>
    <w:lvl w:ilvl="0">
      <w:start w:val="1"/>
      <w:numFmt w:val="bullet"/>
      <w:lvlText w:val="o"/>
      <w:lvlJc w:val="left"/>
      <w:pPr>
        <w:tabs>
          <w:tab w:val="num" w:pos="288"/>
        </w:tabs>
        <w:ind w:left="720" w:firstLine="0"/>
      </w:pPr>
      <w:rPr>
        <w:rFonts w:ascii="Courier New" w:hAnsi="Courier New" w:cs="Courier New" w:hint="default"/>
        <w:strike w:val="0"/>
        <w:dstrike w:val="0"/>
        <w:color w:val="4B4855"/>
        <w:spacing w:val="12"/>
        <w:w w:val="100"/>
        <w:position w:val="0"/>
        <w:sz w:val="24"/>
        <w:vertAlign w:val="baseline"/>
        <w:lang w:val="ro-R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5" w15:restartNumberingAfterBreak="0">
    <w:nsid w:val="6BE04C6F"/>
    <w:multiLevelType w:val="multilevel"/>
    <w:tmpl w:val="11F060AA"/>
    <w:lvl w:ilvl="0">
      <w:start w:val="1"/>
      <w:numFmt w:val="bullet"/>
      <w:lvlText w:val="o"/>
      <w:lvlJc w:val="left"/>
      <w:pPr>
        <w:tabs>
          <w:tab w:val="decimal" w:pos="432"/>
        </w:tabs>
        <w:ind w:left="720"/>
      </w:pPr>
      <w:rPr>
        <w:rFonts w:ascii="Courier New" w:hAnsi="Courier New"/>
        <w:strike w:val="0"/>
        <w:color w:val="454452"/>
        <w:spacing w:val="7"/>
        <w:w w:val="100"/>
        <w:sz w:val="24"/>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DD251A6"/>
    <w:multiLevelType w:val="multilevel"/>
    <w:tmpl w:val="10EEC888"/>
    <w:lvl w:ilvl="0">
      <w:start w:val="1"/>
      <w:numFmt w:val="bullet"/>
      <w:lvlText w:val="-"/>
      <w:lvlJc w:val="left"/>
      <w:pPr>
        <w:tabs>
          <w:tab w:val="decimal" w:pos="216"/>
        </w:tabs>
        <w:ind w:left="720"/>
      </w:pPr>
      <w:rPr>
        <w:rFonts w:ascii="Symbol" w:hAnsi="Symbol"/>
        <w:strike w:val="0"/>
        <w:color w:val="4B4855"/>
        <w:spacing w:val="0"/>
        <w:w w:val="100"/>
        <w:sz w:val="24"/>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0A4AF4"/>
    <w:multiLevelType w:val="multilevel"/>
    <w:tmpl w:val="85BC2096"/>
    <w:lvl w:ilvl="0">
      <w:start w:val="1"/>
      <w:numFmt w:val="bullet"/>
      <w:lvlText w:val=""/>
      <w:lvlJc w:val="left"/>
      <w:pPr>
        <w:tabs>
          <w:tab w:val="num" w:pos="432"/>
        </w:tabs>
        <w:ind w:left="720" w:firstLine="0"/>
      </w:pPr>
      <w:rPr>
        <w:rFonts w:ascii="Symbol" w:hAnsi="Symbol" w:cs="Symbol" w:hint="default"/>
        <w:b/>
        <w:strike w:val="0"/>
        <w:dstrike w:val="0"/>
        <w:color w:val="000000"/>
        <w:spacing w:val="4"/>
        <w:w w:val="105"/>
        <w:position w:val="0"/>
        <w:sz w:val="22"/>
        <w:vertAlign w:val="baseline"/>
        <w:lang w:val="ro-R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8" w15:restartNumberingAfterBreak="0">
    <w:nsid w:val="74CD2363"/>
    <w:multiLevelType w:val="multilevel"/>
    <w:tmpl w:val="74927B8E"/>
    <w:lvl w:ilvl="0">
      <w:start w:val="1"/>
      <w:numFmt w:val="bullet"/>
      <w:lvlText w:val=""/>
      <w:lvlJc w:val="left"/>
      <w:pPr>
        <w:tabs>
          <w:tab w:val="decimal" w:pos="360"/>
        </w:tabs>
        <w:ind w:left="720"/>
      </w:pPr>
      <w:rPr>
        <w:rFonts w:ascii="Symbol" w:hAnsi="Symbol"/>
        <w:b/>
        <w:strike w:val="0"/>
        <w:color w:val="454251"/>
        <w:spacing w:val="3"/>
        <w:w w:val="100"/>
        <w:sz w:val="23"/>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7821A5B"/>
    <w:multiLevelType w:val="multilevel"/>
    <w:tmpl w:val="AABA55A2"/>
    <w:lvl w:ilvl="0">
      <w:start w:val="12"/>
      <w:numFmt w:val="decimal"/>
      <w:lvlText w:val="%1."/>
      <w:lvlJc w:val="left"/>
      <w:pPr>
        <w:tabs>
          <w:tab w:val="decimal" w:pos="360"/>
        </w:tabs>
        <w:ind w:left="720"/>
      </w:pPr>
      <w:rPr>
        <w:rFonts w:ascii="Times New Roman" w:hAnsi="Times New Roman"/>
        <w:strike w:val="0"/>
        <w:color w:val="000000"/>
        <w:spacing w:val="0"/>
        <w:w w:val="100"/>
        <w:sz w:val="20"/>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8702B9C"/>
    <w:multiLevelType w:val="multilevel"/>
    <w:tmpl w:val="90A0AF60"/>
    <w:lvl w:ilvl="0">
      <w:start w:val="1"/>
      <w:numFmt w:val="bullet"/>
      <w:lvlText w:val="q"/>
      <w:lvlJc w:val="left"/>
      <w:pPr>
        <w:tabs>
          <w:tab w:val="decimal" w:pos="792"/>
        </w:tabs>
        <w:ind w:left="720"/>
      </w:pPr>
      <w:rPr>
        <w:rFonts w:ascii="Wingdings" w:hAnsi="Wingdings"/>
        <w:strike w:val="0"/>
        <w:color w:val="4B4854"/>
        <w:spacing w:val="0"/>
        <w:w w:val="100"/>
        <w:sz w:val="24"/>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8"/>
  </w:num>
  <w:num w:numId="4">
    <w:abstractNumId w:val="7"/>
  </w:num>
  <w:num w:numId="5">
    <w:abstractNumId w:val="12"/>
  </w:num>
  <w:num w:numId="6">
    <w:abstractNumId w:val="11"/>
  </w:num>
  <w:num w:numId="7">
    <w:abstractNumId w:val="5"/>
  </w:num>
  <w:num w:numId="8">
    <w:abstractNumId w:val="6"/>
  </w:num>
  <w:num w:numId="9">
    <w:abstractNumId w:val="17"/>
  </w:num>
  <w:num w:numId="10">
    <w:abstractNumId w:val="29"/>
  </w:num>
  <w:num w:numId="11">
    <w:abstractNumId w:val="16"/>
  </w:num>
  <w:num w:numId="12">
    <w:abstractNumId w:val="30"/>
  </w:num>
  <w:num w:numId="13">
    <w:abstractNumId w:val="19"/>
  </w:num>
  <w:num w:numId="14">
    <w:abstractNumId w:val="9"/>
  </w:num>
  <w:num w:numId="15">
    <w:abstractNumId w:val="28"/>
  </w:num>
  <w:num w:numId="16">
    <w:abstractNumId w:val="18"/>
  </w:num>
  <w:num w:numId="17">
    <w:abstractNumId w:val="25"/>
  </w:num>
  <w:num w:numId="18">
    <w:abstractNumId w:val="22"/>
  </w:num>
  <w:num w:numId="19">
    <w:abstractNumId w:val="3"/>
  </w:num>
  <w:num w:numId="20">
    <w:abstractNumId w:val="13"/>
  </w:num>
  <w:num w:numId="21">
    <w:abstractNumId w:val="26"/>
  </w:num>
  <w:num w:numId="22">
    <w:abstractNumId w:val="20"/>
  </w:num>
  <w:num w:numId="23">
    <w:abstractNumId w:val="0"/>
  </w:num>
  <w:num w:numId="24">
    <w:abstractNumId w:val="21"/>
  </w:num>
  <w:num w:numId="25">
    <w:abstractNumId w:val="27"/>
  </w:num>
  <w:num w:numId="26">
    <w:abstractNumId w:val="14"/>
  </w:num>
  <w:num w:numId="27">
    <w:abstractNumId w:val="1"/>
  </w:num>
  <w:num w:numId="28">
    <w:abstractNumId w:val="23"/>
  </w:num>
  <w:num w:numId="29">
    <w:abstractNumId w:val="15"/>
  </w:num>
  <w:num w:numId="30">
    <w:abstractNumId w:val="24"/>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C6"/>
    <w:rsid w:val="000533DD"/>
    <w:rsid w:val="000C3038"/>
    <w:rsid w:val="001A43A2"/>
    <w:rsid w:val="00215AC6"/>
    <w:rsid w:val="002D4A11"/>
    <w:rsid w:val="00302D01"/>
    <w:rsid w:val="00332B49"/>
    <w:rsid w:val="004727CD"/>
    <w:rsid w:val="005C261A"/>
    <w:rsid w:val="00625027"/>
    <w:rsid w:val="00647F15"/>
    <w:rsid w:val="00673F59"/>
    <w:rsid w:val="0075303F"/>
    <w:rsid w:val="008E0786"/>
    <w:rsid w:val="0093732C"/>
    <w:rsid w:val="009D5212"/>
    <w:rsid w:val="00A14896"/>
    <w:rsid w:val="00AB0B6C"/>
    <w:rsid w:val="00AF3822"/>
    <w:rsid w:val="00B52EAF"/>
    <w:rsid w:val="00BB3B13"/>
    <w:rsid w:val="00C91878"/>
    <w:rsid w:val="00CB252F"/>
    <w:rsid w:val="00CD5EDE"/>
    <w:rsid w:val="00CF6413"/>
    <w:rsid w:val="00D14892"/>
    <w:rsid w:val="00D97FB6"/>
    <w:rsid w:val="00DE7FFD"/>
    <w:rsid w:val="00E749B2"/>
    <w:rsid w:val="00EE0DA1"/>
    <w:rsid w:val="00F85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2DCA4"/>
  <w15:docId w15:val="{1374CA7C-EA57-41FD-9871-C72129061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73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3F59"/>
    <w:rPr>
      <w:rFonts w:ascii="Tahoma" w:hAnsi="Tahoma" w:cs="Tahoma"/>
      <w:sz w:val="16"/>
      <w:szCs w:val="16"/>
    </w:rPr>
  </w:style>
  <w:style w:type="character" w:customStyle="1" w:styleId="BalloonTextChar">
    <w:name w:val="Balloon Text Char"/>
    <w:basedOn w:val="DefaultParagraphFont"/>
    <w:link w:val="BalloonText"/>
    <w:uiPriority w:val="99"/>
    <w:semiHidden/>
    <w:rsid w:val="00673F59"/>
    <w:rPr>
      <w:rFonts w:ascii="Tahoma" w:hAnsi="Tahoma" w:cs="Tahoma"/>
      <w:sz w:val="16"/>
      <w:szCs w:val="16"/>
    </w:rPr>
  </w:style>
  <w:style w:type="character" w:styleId="Hyperlink">
    <w:name w:val="Hyperlink"/>
    <w:rsid w:val="008E0786"/>
    <w:rPr>
      <w:color w:val="000080"/>
      <w:u w:val="single"/>
    </w:rPr>
  </w:style>
  <w:style w:type="paragraph" w:styleId="BodyText">
    <w:name w:val="Body Text"/>
    <w:basedOn w:val="Normal"/>
    <w:link w:val="BodyTextChar"/>
    <w:rsid w:val="008E0786"/>
    <w:pPr>
      <w:suppressAutoHyphens/>
      <w:spacing w:after="140" w:line="276" w:lineRule="auto"/>
    </w:pPr>
  </w:style>
  <w:style w:type="character" w:customStyle="1" w:styleId="BodyTextChar">
    <w:name w:val="Body Text Char"/>
    <w:basedOn w:val="DefaultParagraphFont"/>
    <w:link w:val="BodyText"/>
    <w:rsid w:val="008E0786"/>
  </w:style>
  <w:style w:type="paragraph" w:customStyle="1" w:styleId="FrameContents">
    <w:name w:val="Frame Contents"/>
    <w:basedOn w:val="Normal"/>
    <w:qFormat/>
    <w:rsid w:val="008E0786"/>
    <w:pPr>
      <w:suppressAutoHyphens/>
    </w:pPr>
  </w:style>
  <w:style w:type="character" w:styleId="FollowedHyperlink">
    <w:name w:val="FollowedHyperlink"/>
    <w:basedOn w:val="DefaultParagraphFont"/>
    <w:uiPriority w:val="99"/>
    <w:semiHidden/>
    <w:unhideWhenUsed/>
    <w:rsid w:val="009D52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ms.ro/ro/de-interes/apeluri-pnrr-c12-sanatate/" TargetMode="External"/><Relationship Id="rId13" Type="http://schemas.openxmlformats.org/officeDocument/2006/relationships/hyperlink" Target="https://www.ms.ro/ro/de-interes/apeluri-pnrr-c12-sanatate/investitia-specifica-i24-echipamente-si-materiale-destinate-reducerii-riscului-de-infectii-nosocomial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oldsite.ms.ro/investitia-specifica-i1-5-cabinete-de-planificare-familia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ldsite.ms.ro/investitia-specifica-i1-4-centre-comunitare-integrat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ldsite.ms.ro/investitia-specifica-i1-3-unitati-de-asistenta-medicala-ambulatorie/" TargetMode="External"/><Relationship Id="rId4" Type="http://schemas.openxmlformats.org/officeDocument/2006/relationships/webSettings" Target="webSettings.xml"/><Relationship Id="rId9" Type="http://schemas.openxmlformats.org/officeDocument/2006/relationships/hyperlink" Target="https://oldsite.ms.ro/wp-content/uploads/2022/07/Anexa-2-Echipamente.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11</Pages>
  <Words>2672</Words>
  <Characters>15231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Salonic</dc:creator>
  <cp:lastModifiedBy>Pantelis Giannoulis</cp:lastModifiedBy>
  <cp:revision>7</cp:revision>
  <dcterms:created xsi:type="dcterms:W3CDTF">2023-07-12T07:10:00Z</dcterms:created>
  <dcterms:modified xsi:type="dcterms:W3CDTF">2023-07-12T08:51:00Z</dcterms:modified>
</cp:coreProperties>
</file>