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9422" w14:textId="77777777" w:rsidR="006B37D9" w:rsidRPr="00517E91" w:rsidRDefault="006B37D9" w:rsidP="006B37D9">
      <w:pPr>
        <w:pStyle w:val="ormal"/>
        <w:jc w:val="center"/>
        <w:rPr>
          <w:rFonts w:ascii="Arial Narrow" w:hAnsi="Arial Narrow"/>
          <w:lang w:val="el-GR"/>
        </w:rPr>
      </w:pPr>
      <w:r w:rsidRPr="00517E91">
        <w:rPr>
          <w:rFonts w:ascii="Arial Narrow" w:hAnsi="Arial Narrow"/>
          <w:noProof/>
          <w:lang w:val="el-GR"/>
          <w14:ligatures w14:val="standardContextual"/>
        </w:rPr>
        <w:drawing>
          <wp:inline distT="0" distB="0" distL="0" distR="0" wp14:anchorId="2F952E2A" wp14:editId="0918D58E">
            <wp:extent cx="1699260" cy="1754926"/>
            <wp:effectExtent l="0" t="0" r="0" b="0"/>
            <wp:docPr id="166449174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491742" name="Εικόνα 166449174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163" cy="177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E91">
        <w:rPr>
          <w:rFonts w:ascii="Arial Narrow" w:hAnsi="Arial Narrow"/>
          <w:lang w:val="el-GR"/>
        </w:rPr>
        <w:t xml:space="preserve">   </w:t>
      </w:r>
    </w:p>
    <w:p w14:paraId="28F14B69" w14:textId="4BE6CF5D" w:rsidR="006B37D9" w:rsidRDefault="006B37D9" w:rsidP="006B37D9">
      <w:pPr>
        <w:jc w:val="center"/>
        <w:rPr>
          <w:b/>
          <w:bCs/>
          <w:lang w:val="el-GR"/>
        </w:rPr>
      </w:pPr>
      <w:r w:rsidRPr="000E7854">
        <w:rPr>
          <w:b/>
          <w:bCs/>
          <w:lang w:val="en-IE"/>
        </w:rPr>
        <w:t>Y</w:t>
      </w:r>
      <w:r w:rsidRPr="000E7854">
        <w:rPr>
          <w:b/>
          <w:bCs/>
          <w:lang w:val="el-GR"/>
        </w:rPr>
        <w:t>Π</w:t>
      </w:r>
      <w:r w:rsidRPr="000E7854">
        <w:rPr>
          <w:b/>
          <w:bCs/>
          <w:lang w:val="en-IE"/>
        </w:rPr>
        <w:t>OMNHMA</w:t>
      </w:r>
      <w:r w:rsidRPr="000E7854">
        <w:rPr>
          <w:b/>
          <w:bCs/>
          <w:lang w:val="el-GR"/>
        </w:rPr>
        <w:t xml:space="preserve"> ΦΟΡΕΩΝ ΔΗΜΟΥ ΑΓΙΑΣ, ΤΕΜΠΩΝ ΚΑΙ ΓΕΙΤΟΝΙΚΩΝ ΠΕΡΙΟΧΩΝ</w:t>
      </w:r>
    </w:p>
    <w:p w14:paraId="2AEF931D" w14:textId="5A2E3E8D" w:rsidR="006B37D9" w:rsidRDefault="006B37D9" w:rsidP="006B37D9">
      <w:pPr>
        <w:pStyle w:val="ormal"/>
        <w:jc w:val="center"/>
        <w:rPr>
          <w:rFonts w:ascii="Arial Narrow" w:hAnsi="Arial Narrow"/>
          <w:b/>
          <w:bCs/>
          <w:lang w:val="el-GR"/>
        </w:rPr>
      </w:pPr>
      <w:r>
        <w:rPr>
          <w:rFonts w:ascii="Arial Narrow" w:hAnsi="Arial Narrow"/>
          <w:b/>
          <w:bCs/>
          <w:lang w:val="el-GR"/>
        </w:rPr>
        <w:t>ΓΙΑ ΤΗΝ ΙΔΡΥΣΗ ΜΟΝΑΔΩΝ ΜΥΔΟΚΑΛΛΙΕΡΓΕΙΑΣ ΣΤΗΝ ΠΕΡΙΟΧΗ ΜΑΣ</w:t>
      </w:r>
    </w:p>
    <w:p w14:paraId="43EB8C30" w14:textId="139CFB22" w:rsidR="006B37D9" w:rsidRDefault="009F2281" w:rsidP="006B37D9">
      <w:pPr>
        <w:pStyle w:val="ormal"/>
        <w:jc w:val="center"/>
        <w:rPr>
          <w:rFonts w:ascii="Arial Narrow" w:hAnsi="Arial Narrow" w:cs="Arial"/>
          <w:b/>
          <w:bCs/>
          <w:lang w:val="el-GR"/>
        </w:rPr>
      </w:pPr>
      <w:r>
        <w:rPr>
          <w:rFonts w:ascii="Arial Narrow" w:hAnsi="Arial Narrow" w:cs="Arial"/>
          <w:b/>
          <w:bCs/>
          <w:lang w:val="el-GR"/>
        </w:rPr>
        <w:t>Στόμιο</w:t>
      </w:r>
      <w:r w:rsidR="006B37D9">
        <w:rPr>
          <w:rFonts w:ascii="Arial Narrow" w:hAnsi="Arial Narrow" w:cs="Arial"/>
          <w:b/>
          <w:bCs/>
          <w:lang w:val="el-GR"/>
        </w:rPr>
        <w:t xml:space="preserve"> :</w:t>
      </w:r>
      <w:r>
        <w:rPr>
          <w:rFonts w:ascii="Arial Narrow" w:hAnsi="Arial Narrow" w:cs="Arial"/>
          <w:b/>
          <w:bCs/>
          <w:lang w:val="el-GR"/>
        </w:rPr>
        <w:t xml:space="preserve"> 11 Φλέβάρη</w:t>
      </w:r>
      <w:r w:rsidR="006B37D9">
        <w:rPr>
          <w:rFonts w:ascii="Arial Narrow" w:hAnsi="Arial Narrow" w:cs="Arial"/>
          <w:b/>
          <w:bCs/>
          <w:lang w:val="el-GR"/>
        </w:rPr>
        <w:t xml:space="preserve">  2024</w:t>
      </w:r>
    </w:p>
    <w:p w14:paraId="3E6DE04F" w14:textId="66CDDBB1" w:rsidR="006B37D9" w:rsidRPr="00517E91" w:rsidRDefault="006B37D9" w:rsidP="006B37D9">
      <w:pPr>
        <w:pStyle w:val="ormal"/>
        <w:jc w:val="center"/>
        <w:rPr>
          <w:rFonts w:ascii="Arial Narrow" w:hAnsi="Arial Narrow"/>
          <w:b/>
          <w:bCs/>
          <w:lang w:val="el-GR"/>
        </w:rPr>
      </w:pPr>
      <w:r>
        <w:rPr>
          <w:rFonts w:ascii="Arial Narrow" w:hAnsi="Arial Narrow" w:cs="Arial"/>
          <w:b/>
          <w:bCs/>
          <w:lang w:val="el-GR"/>
        </w:rPr>
        <w:t xml:space="preserve">Αριθμ. Πρωτ. : </w:t>
      </w:r>
      <w:r w:rsidR="009F2281">
        <w:rPr>
          <w:rFonts w:ascii="Arial Narrow" w:hAnsi="Arial Narrow" w:cs="Arial"/>
          <w:b/>
          <w:bCs/>
          <w:lang w:val="el-GR"/>
        </w:rPr>
        <w:t>04</w:t>
      </w:r>
      <w:r>
        <w:rPr>
          <w:rFonts w:ascii="Arial Narrow" w:hAnsi="Arial Narrow" w:cs="Arial"/>
          <w:b/>
          <w:bCs/>
          <w:lang w:val="el-GR"/>
        </w:rPr>
        <w:t xml:space="preserve"> / 2024</w:t>
      </w:r>
    </w:p>
    <w:p w14:paraId="18430C7F" w14:textId="77777777" w:rsidR="006B37D9" w:rsidRPr="00517E91" w:rsidRDefault="006B37D9" w:rsidP="006B37D9">
      <w:pPr>
        <w:pStyle w:val="ormal"/>
        <w:jc w:val="center"/>
        <w:rPr>
          <w:rFonts w:ascii="Arial Narrow" w:hAnsi="Arial Narrow"/>
          <w:b/>
          <w:bCs/>
          <w:lang w:val="el-GR"/>
        </w:rPr>
      </w:pPr>
    </w:p>
    <w:p w14:paraId="5F4316C9" w14:textId="77777777" w:rsidR="006B37D9" w:rsidRPr="00517E91" w:rsidRDefault="006B37D9" w:rsidP="006B37D9">
      <w:pPr>
        <w:pStyle w:val="ormal"/>
        <w:rPr>
          <w:rFonts w:ascii="Arial Narrow" w:hAnsi="Arial Narrow" w:cs="Arial"/>
          <w:b/>
          <w:bCs/>
          <w:lang w:val="el-GR"/>
        </w:rPr>
      </w:pPr>
      <w:r w:rsidRPr="00517E91">
        <w:rPr>
          <w:rFonts w:ascii="Arial Narrow" w:hAnsi="Arial Narrow" w:cs="Arial"/>
          <w:b/>
          <w:bCs/>
          <w:lang w:val="el-GR"/>
        </w:rPr>
        <w:t>ΑΠΌ : Δίκτυο Πολιτισμού Περιβάλλοντος και Βιώσιμης Ανάπτυξης</w:t>
      </w:r>
      <w:r>
        <w:rPr>
          <w:rFonts w:ascii="Arial Narrow" w:hAnsi="Arial Narrow" w:cs="Arial"/>
          <w:b/>
          <w:bCs/>
          <w:lang w:val="el-GR"/>
        </w:rPr>
        <w:tab/>
      </w:r>
      <w:r w:rsidRPr="00517E91">
        <w:rPr>
          <w:rFonts w:ascii="Arial Narrow" w:hAnsi="Arial Narrow" w:cs="Arial"/>
          <w:b/>
          <w:bCs/>
          <w:lang w:val="el-GR"/>
        </w:rPr>
        <w:tab/>
      </w:r>
    </w:p>
    <w:p w14:paraId="2BCE1522" w14:textId="77777777" w:rsidR="006B37D9" w:rsidRPr="009A01A0" w:rsidRDefault="006B37D9" w:rsidP="006B37D9">
      <w:pPr>
        <w:pStyle w:val="ormal"/>
        <w:rPr>
          <w:rFonts w:ascii="Arial Narrow" w:hAnsi="Arial Narrow" w:cs="Arial"/>
          <w:b/>
          <w:bCs/>
          <w:lang w:val="el-GR"/>
        </w:rPr>
      </w:pPr>
      <w:r w:rsidRPr="00517E91">
        <w:rPr>
          <w:rFonts w:ascii="Arial Narrow" w:hAnsi="Arial Narrow" w:cs="Arial"/>
          <w:b/>
          <w:bCs/>
        </w:rPr>
        <w:t>Mail</w:t>
      </w:r>
      <w:r w:rsidRPr="009A01A0">
        <w:rPr>
          <w:rFonts w:ascii="Arial Narrow" w:hAnsi="Arial Narrow" w:cs="Arial"/>
          <w:b/>
          <w:bCs/>
          <w:lang w:val="el-GR"/>
        </w:rPr>
        <w:t xml:space="preserve"> : </w:t>
      </w:r>
      <w:hyperlink r:id="rId6" w:history="1">
        <w:r w:rsidRPr="00517E91">
          <w:rPr>
            <w:rStyle w:val="-"/>
            <w:rFonts w:ascii="Arial Narrow" w:hAnsi="Arial Narrow" w:cs="Arial"/>
            <w:bCs/>
          </w:rPr>
          <w:t>diktyotempidelta</w:t>
        </w:r>
        <w:r w:rsidRPr="009A01A0">
          <w:rPr>
            <w:rStyle w:val="-"/>
            <w:rFonts w:ascii="Arial Narrow" w:hAnsi="Arial Narrow" w:cs="Arial"/>
            <w:bCs/>
            <w:lang w:val="el-GR"/>
          </w:rPr>
          <w:t>@</w:t>
        </w:r>
        <w:r w:rsidRPr="00517E91">
          <w:rPr>
            <w:rStyle w:val="-"/>
            <w:rFonts w:ascii="Arial Narrow" w:hAnsi="Arial Narrow" w:cs="Arial"/>
            <w:bCs/>
          </w:rPr>
          <w:t>gmail</w:t>
        </w:r>
        <w:r w:rsidRPr="009A01A0">
          <w:rPr>
            <w:rStyle w:val="-"/>
            <w:rFonts w:ascii="Arial Narrow" w:hAnsi="Arial Narrow" w:cs="Arial"/>
            <w:bCs/>
            <w:lang w:val="el-GR"/>
          </w:rPr>
          <w:t>.</w:t>
        </w:r>
        <w:r w:rsidRPr="00517E91">
          <w:rPr>
            <w:rStyle w:val="-"/>
            <w:rFonts w:ascii="Arial Narrow" w:hAnsi="Arial Narrow" w:cs="Arial"/>
            <w:bCs/>
          </w:rPr>
          <w:t>com</w:t>
        </w:r>
      </w:hyperlink>
      <w:r w:rsidRPr="009A01A0">
        <w:rPr>
          <w:rFonts w:ascii="Arial Narrow" w:hAnsi="Arial Narrow" w:cs="Arial"/>
          <w:b/>
          <w:bCs/>
          <w:lang w:val="el-GR"/>
        </w:rPr>
        <w:t xml:space="preserve"> </w:t>
      </w:r>
    </w:p>
    <w:p w14:paraId="1C0D7359" w14:textId="77777777" w:rsidR="006B37D9" w:rsidRDefault="006B37D9" w:rsidP="006B37D9">
      <w:pPr>
        <w:pStyle w:val="ormal"/>
        <w:rPr>
          <w:rFonts w:ascii="Arial Narrow" w:hAnsi="Arial Narrow" w:cs="Arial"/>
          <w:b/>
          <w:bCs/>
          <w:lang w:val="el-GR"/>
        </w:rPr>
      </w:pPr>
      <w:r w:rsidRPr="00517E91">
        <w:rPr>
          <w:rFonts w:ascii="Arial Narrow" w:hAnsi="Arial Narrow" w:cs="Arial"/>
          <w:b/>
          <w:bCs/>
          <w:lang w:val="el-GR"/>
        </w:rPr>
        <w:t xml:space="preserve">Τηλέφωνο : 6972-410.041 </w:t>
      </w:r>
    </w:p>
    <w:p w14:paraId="4B0EE770" w14:textId="77777777" w:rsidR="006B37D9" w:rsidRDefault="006B37D9" w:rsidP="006B37D9">
      <w:pPr>
        <w:pStyle w:val="ormal"/>
        <w:rPr>
          <w:rFonts w:ascii="Arial Narrow" w:hAnsi="Arial Narrow" w:cs="Arial"/>
          <w:b/>
          <w:bCs/>
          <w:lang w:val="el-GR"/>
        </w:rPr>
      </w:pPr>
    </w:p>
    <w:p w14:paraId="15D17FD1" w14:textId="77777777" w:rsidR="006B37D9" w:rsidRDefault="006B37D9" w:rsidP="006B37D9">
      <w:pPr>
        <w:pStyle w:val="ormal"/>
        <w:rPr>
          <w:rFonts w:ascii="Arial Narrow" w:hAnsi="Arial Narrow" w:cs="Arial"/>
          <w:b/>
          <w:bCs/>
          <w:lang w:val="el-GR"/>
        </w:rPr>
      </w:pPr>
      <w:r>
        <w:rPr>
          <w:rFonts w:ascii="Arial Narrow" w:hAnsi="Arial Narrow" w:cs="Arial"/>
          <w:b/>
          <w:bCs/>
          <w:lang w:val="el-GR"/>
        </w:rPr>
        <w:t xml:space="preserve">ΠΡΟΣ : </w:t>
      </w:r>
    </w:p>
    <w:p w14:paraId="21213D62" w14:textId="0BA88524" w:rsidR="006B37D9" w:rsidRDefault="006B37D9" w:rsidP="006B37D9">
      <w:pPr>
        <w:pStyle w:val="ormal"/>
        <w:numPr>
          <w:ilvl w:val="0"/>
          <w:numId w:val="2"/>
        </w:numPr>
        <w:rPr>
          <w:rFonts w:ascii="Arial Narrow" w:hAnsi="Arial Narrow" w:cs="Arial"/>
          <w:b/>
          <w:bCs/>
          <w:lang w:val="el-GR"/>
        </w:rPr>
      </w:pPr>
      <w:r>
        <w:rPr>
          <w:rFonts w:ascii="Arial Narrow" w:hAnsi="Arial Narrow" w:cs="Arial"/>
          <w:b/>
          <w:bCs/>
          <w:lang w:val="el-GR"/>
        </w:rPr>
        <w:t xml:space="preserve">Αποκεντρωμένη Διοίκηση Θεσσαλίας Στερεάς Ελλάδας, </w:t>
      </w:r>
    </w:p>
    <w:p w14:paraId="133CA4E2" w14:textId="77777777" w:rsidR="006B37D9" w:rsidRDefault="006B37D9" w:rsidP="006B37D9">
      <w:pPr>
        <w:pStyle w:val="ormal"/>
        <w:numPr>
          <w:ilvl w:val="0"/>
          <w:numId w:val="2"/>
        </w:numPr>
        <w:rPr>
          <w:rFonts w:ascii="Arial Narrow" w:hAnsi="Arial Narrow" w:cs="Arial"/>
          <w:b/>
          <w:bCs/>
          <w:lang w:val="el-GR"/>
        </w:rPr>
      </w:pPr>
      <w:r>
        <w:rPr>
          <w:rFonts w:ascii="Arial Narrow" w:hAnsi="Arial Narrow" w:cs="Arial"/>
          <w:b/>
          <w:bCs/>
          <w:lang w:val="el-GR"/>
        </w:rPr>
        <w:t>Περιφέρεια Θεσσαλίας,</w:t>
      </w:r>
    </w:p>
    <w:p w14:paraId="18981CBF" w14:textId="40580444" w:rsidR="006B37D9" w:rsidRDefault="006B37D9" w:rsidP="006B37D9">
      <w:pPr>
        <w:pStyle w:val="ormal"/>
        <w:numPr>
          <w:ilvl w:val="0"/>
          <w:numId w:val="2"/>
        </w:numPr>
        <w:rPr>
          <w:rFonts w:ascii="Arial Narrow" w:hAnsi="Arial Narrow" w:cs="Arial"/>
          <w:b/>
          <w:bCs/>
          <w:lang w:val="el-GR"/>
        </w:rPr>
      </w:pPr>
      <w:r>
        <w:rPr>
          <w:rFonts w:ascii="Arial Narrow" w:hAnsi="Arial Narrow" w:cs="Arial"/>
          <w:b/>
          <w:bCs/>
          <w:lang w:val="el-GR"/>
        </w:rPr>
        <w:t>Αρμόδια Υπουργεία (Ναυτιλίας, Τουρισμού, Αγροτικής Ανάπτυξης, Περιβάλλοντος),</w:t>
      </w:r>
    </w:p>
    <w:p w14:paraId="188E2222" w14:textId="77777777" w:rsidR="006B37D9" w:rsidRDefault="006B37D9" w:rsidP="006B37D9">
      <w:pPr>
        <w:pStyle w:val="ormal"/>
        <w:numPr>
          <w:ilvl w:val="0"/>
          <w:numId w:val="2"/>
        </w:numPr>
        <w:rPr>
          <w:rFonts w:ascii="Arial Narrow" w:hAnsi="Arial Narrow" w:cs="Arial"/>
          <w:b/>
          <w:bCs/>
          <w:lang w:val="el-GR"/>
        </w:rPr>
      </w:pPr>
      <w:r>
        <w:rPr>
          <w:rFonts w:ascii="Arial Narrow" w:hAnsi="Arial Narrow" w:cs="Arial"/>
          <w:b/>
          <w:bCs/>
          <w:lang w:val="el-GR"/>
        </w:rPr>
        <w:t>Βουλευτές νομού Λάρισας,</w:t>
      </w:r>
    </w:p>
    <w:p w14:paraId="1FC03664" w14:textId="77777777" w:rsidR="006B37D9" w:rsidRDefault="006B37D9" w:rsidP="006B37D9">
      <w:pPr>
        <w:pStyle w:val="ormal"/>
        <w:numPr>
          <w:ilvl w:val="0"/>
          <w:numId w:val="2"/>
        </w:numPr>
        <w:rPr>
          <w:rFonts w:ascii="Arial Narrow" w:hAnsi="Arial Narrow" w:cs="Arial"/>
          <w:b/>
          <w:bCs/>
          <w:lang w:val="el-GR"/>
        </w:rPr>
      </w:pPr>
      <w:r>
        <w:rPr>
          <w:rFonts w:ascii="Arial Narrow" w:hAnsi="Arial Narrow" w:cs="Arial"/>
          <w:b/>
          <w:bCs/>
          <w:lang w:val="el-GR"/>
        </w:rPr>
        <w:t>Δήμους Αγιάς και Τεμπών,</w:t>
      </w:r>
    </w:p>
    <w:p w14:paraId="2BF34B1C" w14:textId="77777777" w:rsidR="006B37D9" w:rsidRDefault="006B37D9" w:rsidP="006B37D9">
      <w:pPr>
        <w:pStyle w:val="ormal"/>
        <w:numPr>
          <w:ilvl w:val="0"/>
          <w:numId w:val="2"/>
        </w:numPr>
        <w:rPr>
          <w:rFonts w:ascii="Arial Narrow" w:hAnsi="Arial Narrow" w:cs="Arial"/>
          <w:b/>
          <w:bCs/>
          <w:lang w:val="el-GR"/>
        </w:rPr>
      </w:pPr>
      <w:r>
        <w:rPr>
          <w:rFonts w:ascii="Arial Narrow" w:hAnsi="Arial Narrow" w:cs="Arial"/>
          <w:b/>
          <w:bCs/>
          <w:lang w:val="el-GR"/>
        </w:rPr>
        <w:t>Μαζικούς Φορείς της περιοχής.</w:t>
      </w:r>
    </w:p>
    <w:p w14:paraId="40428FB4" w14:textId="7F499FF9" w:rsidR="006B37D9" w:rsidRDefault="006B37D9" w:rsidP="006B37D9">
      <w:pPr>
        <w:pStyle w:val="ormal"/>
        <w:numPr>
          <w:ilvl w:val="0"/>
          <w:numId w:val="2"/>
        </w:numPr>
        <w:rPr>
          <w:rFonts w:ascii="Arial Narrow" w:hAnsi="Arial Narrow" w:cs="Arial"/>
          <w:b/>
          <w:bCs/>
          <w:lang w:val="el-GR"/>
        </w:rPr>
      </w:pPr>
      <w:r>
        <w:rPr>
          <w:rFonts w:ascii="Arial Narrow" w:hAnsi="Arial Narrow" w:cs="Arial"/>
          <w:b/>
          <w:bCs/>
          <w:lang w:val="el-GR"/>
        </w:rPr>
        <w:t>Μ. Μ. Επικοινωνίας</w:t>
      </w:r>
    </w:p>
    <w:p w14:paraId="22381ED2" w14:textId="40E28C60" w:rsidR="00CE461A" w:rsidRPr="000E7854" w:rsidRDefault="00CE461A">
      <w:pPr>
        <w:rPr>
          <w:b/>
          <w:bCs/>
          <w:lang w:val="el-GR"/>
        </w:rPr>
      </w:pPr>
    </w:p>
    <w:p w14:paraId="058929B7" w14:textId="4549B211" w:rsidR="00E5386D" w:rsidRDefault="00E5386D" w:rsidP="000E7854">
      <w:pPr>
        <w:jc w:val="both"/>
        <w:rPr>
          <w:lang w:val="el-GR"/>
        </w:rPr>
      </w:pPr>
      <w:r>
        <w:rPr>
          <w:lang w:val="el-GR"/>
        </w:rPr>
        <w:t xml:space="preserve">Εμείς οι εκπρόσωποι των φορέων της ευρύτερης περιοχής των δήμων Αγιάς, Τεμπών και γειτονικών περιοχών, εκφράζουμε την κατηγορηματική </w:t>
      </w:r>
      <w:r w:rsidRPr="007D3355">
        <w:rPr>
          <w:b/>
          <w:bCs/>
          <w:lang w:val="el-GR"/>
        </w:rPr>
        <w:t>αντίθεσή μας στην ίδρυση μονάδων</w:t>
      </w:r>
      <w:r w:rsidRPr="007D3355">
        <w:rPr>
          <w:b/>
          <w:bCs/>
          <w:i/>
          <w:iCs/>
          <w:lang w:val="el-GR"/>
        </w:rPr>
        <w:t xml:space="preserve"> </w:t>
      </w:r>
      <w:r w:rsidR="00535399" w:rsidRPr="007D3355">
        <w:rPr>
          <w:b/>
          <w:bCs/>
          <w:i/>
          <w:iCs/>
          <w:lang w:val="el-GR"/>
        </w:rPr>
        <w:t>μυδο</w:t>
      </w:r>
      <w:r w:rsidRPr="007D3355">
        <w:rPr>
          <w:b/>
          <w:bCs/>
          <w:i/>
          <w:iCs/>
          <w:lang w:val="el-GR"/>
        </w:rPr>
        <w:t>καλλιέργειας</w:t>
      </w:r>
      <w:r>
        <w:rPr>
          <w:lang w:val="el-GR"/>
        </w:rPr>
        <w:t xml:space="preserve"> στην θαλάσσια περιοχή της Αλεξανδρινής.</w:t>
      </w:r>
      <w:r w:rsidR="00CE6A6A">
        <w:rPr>
          <w:lang w:val="el-GR"/>
        </w:rPr>
        <w:t xml:space="preserve"> </w:t>
      </w:r>
    </w:p>
    <w:p w14:paraId="7A121729" w14:textId="77777777" w:rsidR="007D3355" w:rsidRPr="007D3355" w:rsidRDefault="00E5386D" w:rsidP="000E7854">
      <w:pPr>
        <w:jc w:val="both"/>
        <w:rPr>
          <w:lang w:val="el-GR"/>
        </w:rPr>
      </w:pPr>
      <w:r>
        <w:rPr>
          <w:lang w:val="el-GR"/>
        </w:rPr>
        <w:t>Όπως εκφράστηκε ομόφωνα στ</w:t>
      </w:r>
      <w:r w:rsidR="00E62F41">
        <w:rPr>
          <w:lang w:val="el-GR"/>
        </w:rPr>
        <w:t>ις</w:t>
      </w:r>
      <w:r>
        <w:rPr>
          <w:lang w:val="el-GR"/>
        </w:rPr>
        <w:t xml:space="preserve"> δημόσιες διαβουλεύσεις στις 4/12/2019</w:t>
      </w:r>
      <w:r w:rsidR="00E62F41">
        <w:rPr>
          <w:lang w:val="el-GR"/>
        </w:rPr>
        <w:t xml:space="preserve">, στις 17/12/2023 και στις …/2/2024 θεωρούμε ότι η ίδρυση τέτοιων εκμεταλλεύσεων θα </w:t>
      </w:r>
      <w:r w:rsidR="00F31B7A">
        <w:rPr>
          <w:lang w:val="el-GR"/>
        </w:rPr>
        <w:t>προκαλέσουν</w:t>
      </w:r>
      <w:r w:rsidR="00E62F41">
        <w:rPr>
          <w:lang w:val="el-GR"/>
        </w:rPr>
        <w:t xml:space="preserve"> </w:t>
      </w:r>
      <w:r w:rsidR="00B83454" w:rsidRPr="007D3355">
        <w:rPr>
          <w:b/>
          <w:bCs/>
          <w:lang w:val="el-GR"/>
        </w:rPr>
        <w:t xml:space="preserve">καταστροφικές </w:t>
      </w:r>
      <w:r w:rsidR="00E62F41" w:rsidRPr="007D3355">
        <w:rPr>
          <w:b/>
          <w:bCs/>
          <w:lang w:val="el-GR"/>
        </w:rPr>
        <w:t>επιπτώσεις</w:t>
      </w:r>
      <w:r w:rsidR="00E62F41">
        <w:rPr>
          <w:lang w:val="el-GR"/>
        </w:rPr>
        <w:t xml:space="preserve"> με την δυνατότητα επέκτασής τους στην ευρύτερη θαλάσσια περιοχή της Αλεξανδρινης, Στομίου, Κόκκινου νερού και Κουλούρας, Καστρί Λουτρού, Νέων Πόρων και Πλαταμώνος, διότι</w:t>
      </w:r>
      <w:r w:rsidR="007D3355" w:rsidRPr="007D3355">
        <w:rPr>
          <w:lang w:val="el-GR"/>
        </w:rPr>
        <w:t>:</w:t>
      </w:r>
    </w:p>
    <w:p w14:paraId="230F7D40" w14:textId="77777777" w:rsidR="00E62F41" w:rsidRPr="007D3355" w:rsidRDefault="007D3355" w:rsidP="007D3355">
      <w:pPr>
        <w:jc w:val="both"/>
        <w:rPr>
          <w:lang w:val="el-GR"/>
        </w:rPr>
      </w:pPr>
      <w:r>
        <w:rPr>
          <w:lang w:val="el-GR"/>
        </w:rPr>
        <w:t xml:space="preserve">Α) </w:t>
      </w:r>
      <w:r w:rsidRPr="007D3355">
        <w:rPr>
          <w:lang w:val="en-IE"/>
        </w:rPr>
        <w:t>E</w:t>
      </w:r>
      <w:r w:rsidR="00E62F41" w:rsidRPr="007D3355">
        <w:rPr>
          <w:lang w:val="el-GR"/>
        </w:rPr>
        <w:t xml:space="preserve">ρχεται σε σύγκρουση με όλους τους παραγωγικούς κλάδους της περιοχής που είναι </w:t>
      </w:r>
      <w:r w:rsidR="00E62F41" w:rsidRPr="007D3355">
        <w:rPr>
          <w:i/>
          <w:iCs/>
          <w:lang w:val="el-GR"/>
        </w:rPr>
        <w:t xml:space="preserve">ο </w:t>
      </w:r>
      <w:r w:rsidR="00E62F41" w:rsidRPr="007D3355">
        <w:rPr>
          <w:b/>
          <w:bCs/>
          <w:i/>
          <w:iCs/>
          <w:lang w:val="el-GR"/>
        </w:rPr>
        <w:t>τουρισμός</w:t>
      </w:r>
      <w:r w:rsidR="00E62F41" w:rsidRPr="007D3355">
        <w:rPr>
          <w:i/>
          <w:iCs/>
          <w:lang w:val="el-GR"/>
        </w:rPr>
        <w:t xml:space="preserve">, η </w:t>
      </w:r>
      <w:r w:rsidR="00E62F41" w:rsidRPr="007D3355">
        <w:rPr>
          <w:b/>
          <w:bCs/>
          <w:i/>
          <w:iCs/>
          <w:lang w:val="el-GR"/>
        </w:rPr>
        <w:t>επαγγελματική αλιεία</w:t>
      </w:r>
      <w:r w:rsidR="00535399" w:rsidRPr="007D3355">
        <w:rPr>
          <w:i/>
          <w:iCs/>
          <w:lang w:val="el-GR"/>
        </w:rPr>
        <w:t xml:space="preserve"> και η </w:t>
      </w:r>
      <w:r w:rsidR="00535399" w:rsidRPr="007D3355">
        <w:rPr>
          <w:b/>
          <w:bCs/>
          <w:i/>
          <w:iCs/>
          <w:lang w:val="el-GR"/>
        </w:rPr>
        <w:t>αγροτική παραγωγή</w:t>
      </w:r>
      <w:r w:rsidR="00535399" w:rsidRPr="007D3355">
        <w:rPr>
          <w:lang w:val="el-GR"/>
        </w:rPr>
        <w:t xml:space="preserve"> στην εύφορη πεδιάδα του Δέλτα Πηνειού.</w:t>
      </w:r>
    </w:p>
    <w:p w14:paraId="2444D5BF" w14:textId="77777777" w:rsidR="00535399" w:rsidRPr="007D3355" w:rsidRDefault="007D3355" w:rsidP="007D3355">
      <w:pPr>
        <w:jc w:val="both"/>
        <w:rPr>
          <w:lang w:val="el-GR"/>
        </w:rPr>
      </w:pPr>
      <w:r>
        <w:rPr>
          <w:lang w:val="el-GR"/>
        </w:rPr>
        <w:t xml:space="preserve">Β) </w:t>
      </w:r>
      <w:r w:rsidR="00535399" w:rsidRPr="007D3355">
        <w:rPr>
          <w:lang w:val="el-GR"/>
        </w:rPr>
        <w:t xml:space="preserve">Επιπλέον αυτές οι εκμεταλλεύσεις μυδοκαλλιέργειας </w:t>
      </w:r>
      <w:r w:rsidR="00535399" w:rsidRPr="007D3355">
        <w:rPr>
          <w:b/>
          <w:bCs/>
          <w:i/>
          <w:iCs/>
          <w:lang w:val="el-GR"/>
        </w:rPr>
        <w:t>έρχονται σε αντίθεση με τα εγκεκριμένα ΣΧΟΟΑΠ</w:t>
      </w:r>
      <w:r w:rsidR="007A707D" w:rsidRPr="007D3355">
        <w:rPr>
          <w:b/>
          <w:bCs/>
          <w:i/>
          <w:iCs/>
          <w:lang w:val="el-GR"/>
        </w:rPr>
        <w:t xml:space="preserve"> τ</w:t>
      </w:r>
      <w:r w:rsidR="00535399" w:rsidRPr="007D3355">
        <w:rPr>
          <w:b/>
          <w:bCs/>
          <w:i/>
          <w:iCs/>
          <w:lang w:val="el-GR"/>
        </w:rPr>
        <w:t>ων Δήμων Αγιάς (ΦΕΚ 14/2016) και Τεμπών (ΦΕΚ 13/2012)</w:t>
      </w:r>
      <w:r w:rsidR="00535399" w:rsidRPr="007D3355">
        <w:rPr>
          <w:lang w:val="el-GR"/>
        </w:rPr>
        <w:t xml:space="preserve"> που προβλέπουν τις εν λόγω περιοχές ως ειδικής προστασίας παράκτιες ζώνες και ως περιοχές </w:t>
      </w:r>
      <w:r w:rsidR="007A707D" w:rsidRPr="007D3355">
        <w:rPr>
          <w:lang w:val="el-GR"/>
        </w:rPr>
        <w:t xml:space="preserve">με οικισμούς </w:t>
      </w:r>
      <w:r w:rsidR="00535399" w:rsidRPr="007D3355">
        <w:rPr>
          <w:lang w:val="el-GR"/>
        </w:rPr>
        <w:t>παραθεριστικής κατοικίας</w:t>
      </w:r>
      <w:r w:rsidR="007A707D" w:rsidRPr="007D3355">
        <w:rPr>
          <w:lang w:val="el-GR"/>
        </w:rPr>
        <w:t xml:space="preserve"> με παράλληλη ανάπτυξη  αγροτικών και τουριστικών δραστηριοτήτων</w:t>
      </w:r>
      <w:r w:rsidR="0011617F" w:rsidRPr="007D3355">
        <w:rPr>
          <w:lang w:val="el-GR"/>
        </w:rPr>
        <w:t xml:space="preserve"> και </w:t>
      </w:r>
      <w:r w:rsidR="00F31B7A" w:rsidRPr="007D3355">
        <w:rPr>
          <w:lang w:val="el-GR"/>
        </w:rPr>
        <w:t xml:space="preserve">ως εκ τούτου </w:t>
      </w:r>
      <w:r w:rsidR="0011617F" w:rsidRPr="007D3355">
        <w:rPr>
          <w:lang w:val="el-GR"/>
        </w:rPr>
        <w:t xml:space="preserve">δεν </w:t>
      </w:r>
      <w:r w:rsidR="00F31B7A" w:rsidRPr="007D3355">
        <w:rPr>
          <w:lang w:val="el-GR"/>
        </w:rPr>
        <w:t>επιτρέπουν</w:t>
      </w:r>
      <w:r w:rsidR="0011617F" w:rsidRPr="007D3355">
        <w:rPr>
          <w:lang w:val="el-GR"/>
        </w:rPr>
        <w:t xml:space="preserve"> τα ως </w:t>
      </w:r>
      <w:r w:rsidR="000E7854" w:rsidRPr="007D3355">
        <w:rPr>
          <w:lang w:val="el-GR"/>
        </w:rPr>
        <w:t>άνω</w:t>
      </w:r>
      <w:r w:rsidR="0011617F" w:rsidRPr="007D3355">
        <w:rPr>
          <w:lang w:val="el-GR"/>
        </w:rPr>
        <w:t xml:space="preserve"> ΣΧΟΟΑΠ την </w:t>
      </w:r>
      <w:r w:rsidR="000E7854" w:rsidRPr="007D3355">
        <w:rPr>
          <w:lang w:val="el-GR"/>
        </w:rPr>
        <w:t>ίδρυση</w:t>
      </w:r>
      <w:r w:rsidR="0011617F" w:rsidRPr="007D3355">
        <w:rPr>
          <w:lang w:val="el-GR"/>
        </w:rPr>
        <w:t xml:space="preserve"> υδατοκαλλιεργειών</w:t>
      </w:r>
    </w:p>
    <w:p w14:paraId="7FC8BD86" w14:textId="77777777" w:rsidR="007A707D" w:rsidRDefault="007D3355" w:rsidP="000E7854">
      <w:pPr>
        <w:jc w:val="both"/>
        <w:rPr>
          <w:lang w:val="el-GR"/>
        </w:rPr>
      </w:pPr>
      <w:r>
        <w:rPr>
          <w:lang w:val="el-GR"/>
        </w:rPr>
        <w:t xml:space="preserve">Γ)  </w:t>
      </w:r>
      <w:r w:rsidR="0011617F">
        <w:rPr>
          <w:lang w:val="el-GR"/>
        </w:rPr>
        <w:t>Ο</w:t>
      </w:r>
      <w:r w:rsidR="007A707D">
        <w:rPr>
          <w:lang w:val="el-GR"/>
        </w:rPr>
        <w:t xml:space="preserve">ι </w:t>
      </w:r>
      <w:bookmarkStart w:id="0" w:name="_Hlk155512219"/>
      <w:r w:rsidR="007A707D">
        <w:rPr>
          <w:lang w:val="el-GR"/>
        </w:rPr>
        <w:t xml:space="preserve">προτεινόμενες εκμεταλλεύσεις μυδοκαλλιέργειας έρχονται </w:t>
      </w:r>
      <w:r w:rsidR="007A707D" w:rsidRPr="007D3355">
        <w:rPr>
          <w:b/>
          <w:bCs/>
          <w:i/>
          <w:iCs/>
          <w:lang w:val="el-GR"/>
        </w:rPr>
        <w:t xml:space="preserve">σε αντίθεση </w:t>
      </w:r>
      <w:bookmarkEnd w:id="0"/>
      <w:r w:rsidR="007A707D" w:rsidRPr="007D3355">
        <w:rPr>
          <w:b/>
          <w:bCs/>
          <w:i/>
          <w:iCs/>
          <w:lang w:val="el-GR"/>
        </w:rPr>
        <w:t xml:space="preserve">με το ειδικό πλαίσιο χωροταξικού σχεδιασμού και αειφόρου ανάπτυξης για </w:t>
      </w:r>
      <w:r w:rsidR="00B83454" w:rsidRPr="007D3355">
        <w:rPr>
          <w:b/>
          <w:bCs/>
          <w:i/>
          <w:iCs/>
          <w:lang w:val="el-GR"/>
        </w:rPr>
        <w:t>τις υδατοκαλλιέργειες</w:t>
      </w:r>
      <w:r w:rsidR="0011617F" w:rsidRPr="007D3355">
        <w:rPr>
          <w:b/>
          <w:bCs/>
          <w:i/>
          <w:iCs/>
          <w:lang w:val="el-GR"/>
        </w:rPr>
        <w:t xml:space="preserve">, </w:t>
      </w:r>
      <w:r w:rsidR="000E7854" w:rsidRPr="007D3355">
        <w:rPr>
          <w:b/>
          <w:bCs/>
          <w:i/>
          <w:iCs/>
          <w:lang w:val="el-GR"/>
        </w:rPr>
        <w:t>άρθρο</w:t>
      </w:r>
      <w:r w:rsidR="0011617F" w:rsidRPr="007D3355">
        <w:rPr>
          <w:b/>
          <w:bCs/>
          <w:i/>
          <w:iCs/>
          <w:lang w:val="el-GR"/>
        </w:rPr>
        <w:t xml:space="preserve"> 7  Αρ. 31722/2011</w:t>
      </w:r>
      <w:r w:rsidR="007A707D" w:rsidRPr="007D3355">
        <w:rPr>
          <w:b/>
          <w:bCs/>
          <w:i/>
          <w:iCs/>
          <w:lang w:val="el-GR"/>
        </w:rPr>
        <w:t xml:space="preserve"> </w:t>
      </w:r>
      <w:r w:rsidR="0011617F" w:rsidRPr="007D3355">
        <w:rPr>
          <w:b/>
          <w:bCs/>
          <w:i/>
          <w:iCs/>
          <w:lang w:val="el-GR"/>
        </w:rPr>
        <w:t xml:space="preserve">  ΦΕΚ 2505/2011</w:t>
      </w:r>
      <w:r w:rsidR="0011617F" w:rsidRPr="007D3355">
        <w:rPr>
          <w:i/>
          <w:iCs/>
          <w:lang w:val="el-GR"/>
        </w:rPr>
        <w:t>,</w:t>
      </w:r>
      <w:r w:rsidR="0011617F">
        <w:rPr>
          <w:lang w:val="el-GR"/>
        </w:rPr>
        <w:t xml:space="preserve"> </w:t>
      </w:r>
      <w:r w:rsidR="007A707D">
        <w:rPr>
          <w:lang w:val="el-GR"/>
        </w:rPr>
        <w:t xml:space="preserve">που ορίζει ότι η χωροθέτηση νέων μονάδων υδατοκαλλιεργειών πρέπει </w:t>
      </w:r>
      <w:r w:rsidR="007A707D">
        <w:rPr>
          <w:lang w:val="el-GR"/>
        </w:rPr>
        <w:lastRenderedPageBreak/>
        <w:t xml:space="preserve">να αποφεύγεται στις περιοχές που είτε χαρακτηρίζονται ανεπτυγμένες τουριστικά, </w:t>
      </w:r>
      <w:r w:rsidR="000E7854">
        <w:rPr>
          <w:lang w:val="el-GR"/>
        </w:rPr>
        <w:t>είτε</w:t>
      </w:r>
      <w:r w:rsidR="007A707D">
        <w:rPr>
          <w:lang w:val="el-GR"/>
        </w:rPr>
        <w:t xml:space="preserve"> σε περιοχές που παρουσιάζουν ενδιαφέρον για την ανάπτυξη θαλάσσιου τουρισμού.</w:t>
      </w:r>
    </w:p>
    <w:p w14:paraId="531BC646" w14:textId="77777777" w:rsidR="0011617F" w:rsidRDefault="007D3355" w:rsidP="000E7854">
      <w:pPr>
        <w:jc w:val="both"/>
        <w:rPr>
          <w:lang w:val="el-GR"/>
        </w:rPr>
      </w:pPr>
      <w:r>
        <w:rPr>
          <w:lang w:val="el-GR"/>
        </w:rPr>
        <w:t xml:space="preserve">Δ) </w:t>
      </w:r>
      <w:r w:rsidR="0011617F">
        <w:rPr>
          <w:lang w:val="el-GR"/>
        </w:rPr>
        <w:t xml:space="preserve">Επίσης  οι προτεινόμενες εκμεταλλεύσεις μυδοκαλλιέργειας έρχονται </w:t>
      </w:r>
      <w:r w:rsidR="0011617F" w:rsidRPr="007D3355">
        <w:rPr>
          <w:b/>
          <w:bCs/>
          <w:i/>
          <w:iCs/>
          <w:lang w:val="el-GR"/>
        </w:rPr>
        <w:t>σε αντίθεση</w:t>
      </w:r>
      <w:r w:rsidR="006B5C35" w:rsidRPr="007D3355">
        <w:rPr>
          <w:b/>
          <w:bCs/>
          <w:i/>
          <w:iCs/>
          <w:lang w:val="el-GR"/>
        </w:rPr>
        <w:t xml:space="preserve"> με το </w:t>
      </w:r>
      <w:r w:rsidR="000E7854" w:rsidRPr="007D3355">
        <w:rPr>
          <w:b/>
          <w:bCs/>
          <w:i/>
          <w:iCs/>
          <w:lang w:val="el-GR"/>
        </w:rPr>
        <w:t>άρθρο</w:t>
      </w:r>
      <w:r w:rsidR="006B5C35" w:rsidRPr="007D3355">
        <w:rPr>
          <w:b/>
          <w:bCs/>
          <w:i/>
          <w:iCs/>
          <w:lang w:val="el-GR"/>
        </w:rPr>
        <w:t xml:space="preserve"> 6 της Οδηγίας της </w:t>
      </w:r>
      <w:r w:rsidR="000E7854" w:rsidRPr="007D3355">
        <w:rPr>
          <w:b/>
          <w:bCs/>
          <w:i/>
          <w:iCs/>
          <w:lang w:val="el-GR"/>
        </w:rPr>
        <w:t>Ευρωπαϊκής</w:t>
      </w:r>
      <w:r w:rsidR="006B5C35" w:rsidRPr="007D3355">
        <w:rPr>
          <w:b/>
          <w:bCs/>
          <w:i/>
          <w:iCs/>
          <w:lang w:val="el-GR"/>
        </w:rPr>
        <w:t xml:space="preserve"> </w:t>
      </w:r>
      <w:r w:rsidR="000E7854" w:rsidRPr="007D3355">
        <w:rPr>
          <w:b/>
          <w:bCs/>
          <w:i/>
          <w:iCs/>
          <w:lang w:val="el-GR"/>
        </w:rPr>
        <w:t>Ένωσης</w:t>
      </w:r>
      <w:r w:rsidR="006B5C35" w:rsidRPr="007D3355">
        <w:rPr>
          <w:b/>
          <w:bCs/>
          <w:i/>
          <w:iCs/>
          <w:lang w:val="el-GR"/>
        </w:rPr>
        <w:t xml:space="preserve"> 92/43 ΕΕ</w:t>
      </w:r>
      <w:r w:rsidR="006B5C35" w:rsidRPr="007D3355">
        <w:rPr>
          <w:b/>
          <w:bCs/>
          <w:i/>
          <w:iCs/>
          <w:lang w:val="en-IE"/>
        </w:rPr>
        <w:t>C</w:t>
      </w:r>
      <w:r w:rsidR="006B5C35" w:rsidRPr="007D3355">
        <w:rPr>
          <w:b/>
          <w:bCs/>
          <w:i/>
          <w:iCs/>
          <w:lang w:val="el-GR"/>
        </w:rPr>
        <w:t xml:space="preserve"> για τις περιοχές Ν</w:t>
      </w:r>
      <w:r w:rsidR="006B5C35" w:rsidRPr="007D3355">
        <w:rPr>
          <w:b/>
          <w:bCs/>
          <w:i/>
          <w:iCs/>
          <w:lang w:val="en-IE"/>
        </w:rPr>
        <w:t>atura</w:t>
      </w:r>
      <w:r w:rsidR="006B5C35" w:rsidRPr="007D3355">
        <w:rPr>
          <w:b/>
          <w:bCs/>
          <w:i/>
          <w:iCs/>
          <w:lang w:val="el-GR"/>
        </w:rPr>
        <w:t xml:space="preserve"> 2000</w:t>
      </w:r>
      <w:r w:rsidR="006B5C35" w:rsidRPr="006B5C35">
        <w:rPr>
          <w:lang w:val="el-GR"/>
        </w:rPr>
        <w:t xml:space="preserve">, </w:t>
      </w:r>
      <w:r w:rsidR="006B5C35">
        <w:rPr>
          <w:lang w:val="el-GR"/>
        </w:rPr>
        <w:t>όπου ανήκει η προτεινόμενη περιοχή εγκατάστασης μυδοκαλλιέργειας, καθόσον συγκρούεται αυτή η δραστηριότητα με το προβλεπόμενο στην κοινοτική οδηγία δημόσιο συμφέρον</w:t>
      </w:r>
      <w:r w:rsidR="007C54F9">
        <w:rPr>
          <w:lang w:val="el-GR"/>
        </w:rPr>
        <w:t>,</w:t>
      </w:r>
      <w:r w:rsidR="006B5C35">
        <w:rPr>
          <w:lang w:val="el-GR"/>
        </w:rPr>
        <w:t xml:space="preserve"> που θεωρεί τις αρνητικές επιπτώσεις της μυδοκαλλιέργειας στο περιβάλλον (η περιοχή </w:t>
      </w:r>
      <w:r w:rsidR="007C54F9">
        <w:rPr>
          <w:lang w:val="el-GR"/>
        </w:rPr>
        <w:t>προστατεύει</w:t>
      </w:r>
      <w:r w:rsidR="006B5C35">
        <w:rPr>
          <w:lang w:val="el-GR"/>
        </w:rPr>
        <w:t xml:space="preserve"> τα πουλιά και την βιοποικιλότητα), την ανθρώπινη υγεία, και </w:t>
      </w:r>
      <w:r w:rsidR="00F31B7A">
        <w:rPr>
          <w:lang w:val="el-GR"/>
        </w:rPr>
        <w:t>άλλα</w:t>
      </w:r>
      <w:r w:rsidR="006B5C35">
        <w:rPr>
          <w:lang w:val="el-GR"/>
        </w:rPr>
        <w:t xml:space="preserve"> συμφέροντα κοινωνικού χαρακτήρα όπως απασχόληση και οικονομικές δραστηριότητες</w:t>
      </w:r>
      <w:r w:rsidR="00F31B7A">
        <w:rPr>
          <w:lang w:val="el-GR"/>
        </w:rPr>
        <w:t>, (</w:t>
      </w:r>
      <w:r w:rsidR="007C54F9">
        <w:rPr>
          <w:lang w:val="el-GR"/>
        </w:rPr>
        <w:t xml:space="preserve">αλιείας, αγροτικές και τουριστικές στην περιοχή </w:t>
      </w:r>
      <w:r w:rsidR="007C54F9">
        <w:rPr>
          <w:lang w:val="en-IE"/>
        </w:rPr>
        <w:t>Natura</w:t>
      </w:r>
      <w:r w:rsidR="007C54F9" w:rsidRPr="007C54F9">
        <w:rPr>
          <w:lang w:val="el-GR"/>
        </w:rPr>
        <w:t xml:space="preserve"> 2000 </w:t>
      </w:r>
      <w:r w:rsidR="007C54F9">
        <w:rPr>
          <w:lang w:val="el-GR"/>
        </w:rPr>
        <w:t>του Δέλτα Πηνειού</w:t>
      </w:r>
      <w:r w:rsidR="00F31B7A">
        <w:rPr>
          <w:lang w:val="el-GR"/>
        </w:rPr>
        <w:t xml:space="preserve">          </w:t>
      </w:r>
      <w:r w:rsidR="007C54F9">
        <w:rPr>
          <w:lang w:val="el-GR"/>
        </w:rPr>
        <w:t xml:space="preserve">- </w:t>
      </w:r>
      <w:r w:rsidR="007C54F9">
        <w:rPr>
          <w:lang w:val="en-IE"/>
        </w:rPr>
        <w:t>GR</w:t>
      </w:r>
      <w:r w:rsidR="007C54F9" w:rsidRPr="007C54F9">
        <w:rPr>
          <w:lang w:val="el-GR"/>
        </w:rPr>
        <w:t xml:space="preserve"> 1420015 </w:t>
      </w:r>
      <w:r w:rsidR="007C54F9">
        <w:rPr>
          <w:lang w:val="en-IE"/>
        </w:rPr>
        <w:t>ZE</w:t>
      </w:r>
      <w:r w:rsidR="007C54F9">
        <w:rPr>
          <w:lang w:val="el-GR"/>
        </w:rPr>
        <w:t>Π</w:t>
      </w:r>
      <w:r w:rsidR="00F31B7A">
        <w:rPr>
          <w:lang w:val="el-GR"/>
        </w:rPr>
        <w:t>/ Νόμος 3937/2011)</w:t>
      </w:r>
      <w:r w:rsidR="007C54F9">
        <w:rPr>
          <w:lang w:val="el-GR"/>
        </w:rPr>
        <w:t>.</w:t>
      </w:r>
    </w:p>
    <w:p w14:paraId="6B924A5D" w14:textId="77777777" w:rsidR="00F31B7A" w:rsidRPr="007D3355" w:rsidRDefault="007C54F9" w:rsidP="000E7854">
      <w:pPr>
        <w:jc w:val="both"/>
        <w:rPr>
          <w:b/>
          <w:bCs/>
          <w:lang w:val="el-GR"/>
        </w:rPr>
      </w:pPr>
      <w:r w:rsidRPr="007D3355">
        <w:rPr>
          <w:b/>
          <w:bCs/>
          <w:lang w:val="el-GR"/>
        </w:rPr>
        <w:t xml:space="preserve">Για τους παραπάνω λόγους </w:t>
      </w:r>
      <w:r w:rsidR="007D3355">
        <w:rPr>
          <w:b/>
          <w:bCs/>
          <w:lang w:val="el-GR"/>
        </w:rPr>
        <w:t>ΔΗΜΟΣΙΟΥ συμφέροντος</w:t>
      </w:r>
      <w:r w:rsidRPr="007D3355">
        <w:rPr>
          <w:b/>
          <w:bCs/>
          <w:lang w:val="el-GR"/>
        </w:rPr>
        <w:t xml:space="preserve"> και κοινωνικών, οικονομικών και περιβαλλοντικών επιπτώσεων, καθώς και για τους αναφερόμενους στα Υπομνήματα των Δήμων Αγιάς και Τεμπών, καλούμε </w:t>
      </w:r>
      <w:r w:rsidR="00F31B7A" w:rsidRPr="007D3355">
        <w:rPr>
          <w:b/>
          <w:bCs/>
          <w:lang w:val="el-GR"/>
        </w:rPr>
        <w:t>τους αρμόδιους Φορείς και υ</w:t>
      </w:r>
      <w:r w:rsidRPr="007D3355">
        <w:rPr>
          <w:b/>
          <w:bCs/>
          <w:lang w:val="el-GR"/>
        </w:rPr>
        <w:t>πηρεσίες να μην εγκρίνουν την ιδρυση και λειτουργία των εν λόγω εκμεταλλεύσεων μυδοκαλλιέργειας</w:t>
      </w:r>
      <w:r w:rsidR="00F31B7A" w:rsidRPr="007D3355">
        <w:rPr>
          <w:b/>
          <w:bCs/>
          <w:lang w:val="el-GR"/>
        </w:rPr>
        <w:t>.</w:t>
      </w:r>
    </w:p>
    <w:p w14:paraId="663BB0F1" w14:textId="77777777" w:rsidR="000E7854" w:rsidRDefault="000E7854">
      <w:pPr>
        <w:rPr>
          <w:lang w:val="el-GR"/>
        </w:rPr>
      </w:pPr>
    </w:p>
    <w:p w14:paraId="1B0001C4" w14:textId="03EDC862" w:rsidR="00F31B7A" w:rsidRPr="006B37D9" w:rsidRDefault="00F31B7A" w:rsidP="006B37D9">
      <w:pPr>
        <w:ind w:left="2160" w:firstLine="720"/>
        <w:rPr>
          <w:b/>
          <w:bCs/>
          <w:lang w:val="el-GR"/>
        </w:rPr>
      </w:pPr>
      <w:r w:rsidRPr="006B37D9">
        <w:rPr>
          <w:b/>
          <w:bCs/>
          <w:lang w:val="el-GR"/>
        </w:rPr>
        <w:t xml:space="preserve">ΟΙ ΥΠΟΓΡΑΦΟΝΤΕΣ </w:t>
      </w:r>
      <w:r w:rsidR="009450D4" w:rsidRPr="006B37D9">
        <w:rPr>
          <w:b/>
          <w:bCs/>
          <w:lang w:val="el-GR"/>
        </w:rPr>
        <w:t xml:space="preserve">ΕΚΠΡΟΣΩΠΟΙ </w:t>
      </w:r>
      <w:r w:rsidRPr="006B37D9">
        <w:rPr>
          <w:b/>
          <w:bCs/>
          <w:lang w:val="el-GR"/>
        </w:rPr>
        <w:t>ΦΟΡΕ</w:t>
      </w:r>
      <w:r w:rsidR="009450D4" w:rsidRPr="006B37D9">
        <w:rPr>
          <w:b/>
          <w:bCs/>
          <w:lang w:val="el-GR"/>
        </w:rPr>
        <w:t>ΩΝ</w:t>
      </w:r>
    </w:p>
    <w:p w14:paraId="6A508B7A" w14:textId="77777777" w:rsidR="007C54F9" w:rsidRPr="007C54F9" w:rsidRDefault="007C54F9">
      <w:pPr>
        <w:rPr>
          <w:lang w:val="el-GR"/>
        </w:rPr>
      </w:pPr>
      <w:r>
        <w:rPr>
          <w:lang w:val="el-GR"/>
        </w:rPr>
        <w:t xml:space="preserve"> </w:t>
      </w:r>
    </w:p>
    <w:p w14:paraId="2F03A7E7" w14:textId="77777777" w:rsidR="007A707D" w:rsidRDefault="007A707D">
      <w:pPr>
        <w:rPr>
          <w:lang w:val="el-GR"/>
        </w:rPr>
      </w:pPr>
    </w:p>
    <w:p w14:paraId="3A4D27ED" w14:textId="77777777" w:rsidR="00535399" w:rsidRDefault="00535399">
      <w:pPr>
        <w:rPr>
          <w:lang w:val="el-GR"/>
        </w:rPr>
      </w:pPr>
    </w:p>
    <w:p w14:paraId="3D01953A" w14:textId="77777777" w:rsidR="00B44229" w:rsidRPr="00B44229" w:rsidRDefault="00B44229">
      <w:pPr>
        <w:rPr>
          <w:lang w:val="el-GR"/>
        </w:rPr>
      </w:pPr>
    </w:p>
    <w:sectPr w:rsidR="00B44229" w:rsidRPr="00B44229" w:rsidSect="0016204C">
      <w:pgSz w:w="12240" w:h="15840"/>
      <w:pgMar w:top="959" w:right="1417" w:bottom="990" w:left="1417" w:header="272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Õew ’ork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4129"/>
    <w:multiLevelType w:val="hybridMultilevel"/>
    <w:tmpl w:val="BDE48D06"/>
    <w:lvl w:ilvl="0" w:tplc="D51ABC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C0BDA"/>
    <w:multiLevelType w:val="hybridMultilevel"/>
    <w:tmpl w:val="47DE8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90705">
    <w:abstractNumId w:val="0"/>
  </w:num>
  <w:num w:numId="2" w16cid:durableId="199865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29"/>
    <w:rsid w:val="000E7854"/>
    <w:rsid w:val="0011617F"/>
    <w:rsid w:val="0016204C"/>
    <w:rsid w:val="001D5EAC"/>
    <w:rsid w:val="003A1E1A"/>
    <w:rsid w:val="003E19A3"/>
    <w:rsid w:val="00535399"/>
    <w:rsid w:val="00581A3F"/>
    <w:rsid w:val="006B37D9"/>
    <w:rsid w:val="006B5C35"/>
    <w:rsid w:val="007A707D"/>
    <w:rsid w:val="007C54F9"/>
    <w:rsid w:val="007D3355"/>
    <w:rsid w:val="009450D4"/>
    <w:rsid w:val="009A0374"/>
    <w:rsid w:val="009F2281"/>
    <w:rsid w:val="00A932C0"/>
    <w:rsid w:val="00B44229"/>
    <w:rsid w:val="00B83454"/>
    <w:rsid w:val="00CE461A"/>
    <w:rsid w:val="00CE6A6A"/>
    <w:rsid w:val="00E5386D"/>
    <w:rsid w:val="00E62F41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C98A"/>
  <w15:chartTrackingRefBased/>
  <w15:docId w15:val="{6CE18F39-474C-4674-A238-C1880B9B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55"/>
    <w:pPr>
      <w:ind w:left="720"/>
      <w:contextualSpacing/>
    </w:pPr>
  </w:style>
  <w:style w:type="paragraph" w:customStyle="1" w:styleId="ormal">
    <w:name w:val="Íormal"/>
    <w:uiPriority w:val="99"/>
    <w:rsid w:val="006B37D9"/>
    <w:pPr>
      <w:widowControl w:val="0"/>
      <w:autoSpaceDE w:val="0"/>
      <w:autoSpaceDN w:val="0"/>
      <w:adjustRightInd w:val="0"/>
      <w:spacing w:after="0" w:line="240" w:lineRule="auto"/>
    </w:pPr>
    <w:rPr>
      <w:rFonts w:ascii="Õew ’ork" w:eastAsia="Times New Roman" w:hAnsi="Õew ’ork" w:cs="Õew ’ork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B3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ktyotempide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EMMANOUIL Georgios (REGIO)</dc:creator>
  <cp:keywords/>
  <dc:description/>
  <cp:lastModifiedBy>Dimitris Gougoulias</cp:lastModifiedBy>
  <cp:revision>7</cp:revision>
  <dcterms:created xsi:type="dcterms:W3CDTF">2024-01-14T17:03:00Z</dcterms:created>
  <dcterms:modified xsi:type="dcterms:W3CDTF">2024-02-12T09:56:00Z</dcterms:modified>
</cp:coreProperties>
</file>